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7D" w:rsidRDefault="00754F7D">
      <w:pPr>
        <w:rPr>
          <w:sz w:val="32"/>
          <w:szCs w:val="28"/>
        </w:rPr>
      </w:pPr>
    </w:p>
    <w:p w:rsidR="00FD5456" w:rsidRDefault="00994166">
      <w:pPr>
        <w:rPr>
          <w:sz w:val="32"/>
          <w:szCs w:val="28"/>
        </w:rPr>
      </w:pPr>
      <w:r>
        <w:rPr>
          <w:noProof/>
        </w:rPr>
        <w:drawing>
          <wp:inline distT="0" distB="0" distL="0" distR="0" wp14:anchorId="1C46BEED" wp14:editId="61175C5E">
            <wp:extent cx="1343025" cy="14731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0091" cy="149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166" w:rsidRDefault="00994166">
      <w:pPr>
        <w:rPr>
          <w:b/>
          <w:bCs/>
          <w:sz w:val="32"/>
          <w:szCs w:val="28"/>
        </w:rPr>
      </w:pPr>
      <w:r w:rsidRPr="00994166">
        <w:rPr>
          <w:b/>
          <w:bCs/>
          <w:sz w:val="32"/>
          <w:szCs w:val="28"/>
        </w:rPr>
        <w:t>Hom Nath Poudel, M.Phil.</w:t>
      </w:r>
    </w:p>
    <w:p w:rsidR="00994166" w:rsidRDefault="005B78C5">
      <w:pPr>
        <w:rPr>
          <w:b/>
          <w:bCs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283844</wp:posOffset>
                </wp:positionV>
                <wp:extent cx="5800725" cy="0"/>
                <wp:effectExtent l="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1F729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35pt" to="456.7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" strokecolor="#7030a0" strokeweight="2.25pt">
                <v:stroke joinstyle="miter"/>
                <w10:wrap anchorx="margin"/>
              </v:line>
            </w:pict>
          </mc:Fallback>
        </mc:AlternateContent>
      </w:r>
      <w:r w:rsidR="00994166">
        <w:rPr>
          <w:b/>
          <w:bCs/>
          <w:sz w:val="32"/>
          <w:szCs w:val="28"/>
        </w:rPr>
        <w:t xml:space="preserve">Lecturer </w:t>
      </w:r>
    </w:p>
    <w:p w:rsidR="00994166" w:rsidRPr="005B78C5" w:rsidRDefault="005B78C5" w:rsidP="005B78C5">
      <w:pPr>
        <w:jc w:val="distribute"/>
        <w:rPr>
          <w:sz w:val="32"/>
          <w:szCs w:val="28"/>
        </w:rPr>
      </w:pPr>
      <w:r w:rsidRPr="005B78C5">
        <w:rPr>
          <w:noProof/>
          <w:sz w:val="14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4A386" wp14:editId="4D01F93C">
                <wp:simplePos x="0" y="0"/>
                <wp:positionH relativeFrom="margin">
                  <wp:align>left</wp:align>
                </wp:positionH>
                <wp:positionV relativeFrom="paragraph">
                  <wp:posOffset>563245</wp:posOffset>
                </wp:positionV>
                <wp:extent cx="5800725" cy="0"/>
                <wp:effectExtent l="0" t="1905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76F44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4.35pt" to="456.7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" strokecolor="#7030a0" strokeweight="2.25pt">
                <v:stroke joinstyle="miter"/>
                <w10:wrap anchorx="margin"/>
              </v:line>
            </w:pict>
          </mc:Fallback>
        </mc:AlternateContent>
      </w:r>
      <w:r w:rsidR="00994166" w:rsidRPr="005B78C5">
        <w:rPr>
          <w:sz w:val="20"/>
          <w:szCs w:val="18"/>
        </w:rPr>
        <w:t>Mr. Poud</w:t>
      </w:r>
      <w:r w:rsidR="00A21501" w:rsidRPr="005B78C5">
        <w:rPr>
          <w:sz w:val="20"/>
          <w:szCs w:val="18"/>
        </w:rPr>
        <w:t xml:space="preserve">el is an educational ardent personality working in this field with his interest of serving the society with his career as a teacher, writer and researcher. </w:t>
      </w:r>
      <w:r w:rsidRPr="005B78C5">
        <w:rPr>
          <w:sz w:val="20"/>
          <w:szCs w:val="18"/>
        </w:rPr>
        <w:t>Ever since he graduated from TU, he has already been working for more than a decade in different government and private educational academies of the Kathmandu valley.</w:t>
      </w:r>
      <w:r w:rsidRPr="005B78C5">
        <w:rPr>
          <w:sz w:val="32"/>
          <w:szCs w:val="28"/>
        </w:rPr>
        <w:t xml:space="preserve"> </w:t>
      </w:r>
    </w:p>
    <w:p w:rsidR="005B78C5" w:rsidRDefault="005B78C5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Biography </w:t>
      </w:r>
    </w:p>
    <w:p w:rsidR="00E605D1" w:rsidRPr="00611752" w:rsidRDefault="00E605D1" w:rsidP="00EC6475">
      <w:pPr>
        <w:jc w:val="both"/>
        <w:rPr>
          <w:sz w:val="24"/>
          <w:szCs w:val="22"/>
        </w:rPr>
      </w:pPr>
      <w:r w:rsidRPr="00611752">
        <w:rPr>
          <w:sz w:val="24"/>
          <w:szCs w:val="22"/>
        </w:rPr>
        <w:t>H</w:t>
      </w:r>
      <w:r w:rsidR="005B78C5" w:rsidRPr="00611752">
        <w:rPr>
          <w:sz w:val="24"/>
          <w:szCs w:val="22"/>
        </w:rPr>
        <w:t>e was born in eastern village of Jhapa</w:t>
      </w:r>
      <w:r w:rsidRPr="00611752">
        <w:rPr>
          <w:sz w:val="24"/>
          <w:szCs w:val="22"/>
        </w:rPr>
        <w:t>, Kamal Rural Municipality</w:t>
      </w:r>
    </w:p>
    <w:p w:rsidR="005B78C5" w:rsidRPr="00611752" w:rsidRDefault="005B78C5" w:rsidP="00EC6475">
      <w:pPr>
        <w:jc w:val="both"/>
        <w:rPr>
          <w:sz w:val="24"/>
          <w:szCs w:val="22"/>
        </w:rPr>
      </w:pPr>
      <w:r w:rsidRPr="00611752">
        <w:rPr>
          <w:sz w:val="24"/>
          <w:szCs w:val="22"/>
        </w:rPr>
        <w:t xml:space="preserve"> </w:t>
      </w:r>
      <w:proofErr w:type="gramStart"/>
      <w:r w:rsidR="00E605D1" w:rsidRPr="00611752">
        <w:rPr>
          <w:sz w:val="24"/>
          <w:szCs w:val="22"/>
        </w:rPr>
        <w:t>and</w:t>
      </w:r>
      <w:proofErr w:type="gramEnd"/>
      <w:r w:rsidRPr="00611752">
        <w:rPr>
          <w:sz w:val="24"/>
          <w:szCs w:val="22"/>
        </w:rPr>
        <w:t xml:space="preserve"> has currently </w:t>
      </w:r>
      <w:r w:rsidR="00E605D1" w:rsidRPr="00611752">
        <w:rPr>
          <w:sz w:val="24"/>
          <w:szCs w:val="22"/>
        </w:rPr>
        <w:t>lived there as permanent address. Later with the mission of achieving of higher education in the capital, he enrolled and completed Master degree (</w:t>
      </w:r>
      <w:r w:rsidR="004F7536" w:rsidRPr="00611752">
        <w:rPr>
          <w:sz w:val="24"/>
          <w:szCs w:val="22"/>
        </w:rPr>
        <w:t>M.A. in Economics) and M.Phil. (</w:t>
      </w:r>
      <w:r w:rsidR="00E605D1" w:rsidRPr="00611752">
        <w:rPr>
          <w:sz w:val="24"/>
          <w:szCs w:val="22"/>
        </w:rPr>
        <w:t>Economics) from Central Campus</w:t>
      </w:r>
      <w:r w:rsidR="004F7536" w:rsidRPr="00611752">
        <w:rPr>
          <w:sz w:val="24"/>
          <w:szCs w:val="22"/>
        </w:rPr>
        <w:t xml:space="preserve">, </w:t>
      </w:r>
      <w:r w:rsidR="00E605D1" w:rsidRPr="00611752">
        <w:rPr>
          <w:sz w:val="24"/>
          <w:szCs w:val="22"/>
        </w:rPr>
        <w:t>Tribhuvan University</w:t>
      </w:r>
      <w:r w:rsidR="004F7536" w:rsidRPr="00611752">
        <w:rPr>
          <w:sz w:val="24"/>
          <w:szCs w:val="22"/>
        </w:rPr>
        <w:t xml:space="preserve">, </w:t>
      </w:r>
      <w:r w:rsidR="004F7536" w:rsidRPr="00611752">
        <w:rPr>
          <w:sz w:val="24"/>
          <w:szCs w:val="22"/>
        </w:rPr>
        <w:t>Kirtipur</w:t>
      </w:r>
      <w:r w:rsidR="00E605D1" w:rsidRPr="00611752">
        <w:rPr>
          <w:sz w:val="24"/>
          <w:szCs w:val="22"/>
        </w:rPr>
        <w:t xml:space="preserve">. </w:t>
      </w:r>
    </w:p>
    <w:p w:rsidR="004F7536" w:rsidRPr="00611752" w:rsidRDefault="004F7536" w:rsidP="00EC6475">
      <w:pPr>
        <w:jc w:val="both"/>
        <w:rPr>
          <w:sz w:val="24"/>
          <w:szCs w:val="22"/>
        </w:rPr>
      </w:pPr>
      <w:r w:rsidRPr="00611752">
        <w:rPr>
          <w:sz w:val="24"/>
          <w:szCs w:val="22"/>
        </w:rPr>
        <w:t>As a professional teacher, he started his teaching career as a higher secondary economics teacher in 2062</w:t>
      </w:r>
      <w:r w:rsidR="00611752">
        <w:rPr>
          <w:sz w:val="24"/>
          <w:szCs w:val="22"/>
        </w:rPr>
        <w:t xml:space="preserve"> B.S.</w:t>
      </w:r>
      <w:r w:rsidRPr="00611752">
        <w:rPr>
          <w:sz w:val="24"/>
          <w:szCs w:val="22"/>
        </w:rPr>
        <w:t xml:space="preserve"> from Bageswory government college Bhaktapur.He worked for Modern College, Bhakt</w:t>
      </w:r>
      <w:r w:rsidR="00891B73" w:rsidRPr="00611752">
        <w:rPr>
          <w:sz w:val="24"/>
          <w:szCs w:val="22"/>
        </w:rPr>
        <w:t>apur, Ne</w:t>
      </w:r>
      <w:r w:rsidRPr="00611752">
        <w:rPr>
          <w:sz w:val="24"/>
          <w:szCs w:val="22"/>
        </w:rPr>
        <w:t xml:space="preserve">sfield College Lalitpur and currently he is working  as a faculty in Global College of Management, </w:t>
      </w:r>
      <w:r w:rsidR="00891B73" w:rsidRPr="00611752">
        <w:rPr>
          <w:sz w:val="24"/>
          <w:szCs w:val="22"/>
        </w:rPr>
        <w:t xml:space="preserve">KCMIT college, Orchid College and Trinity College, Kathmandu. </w:t>
      </w:r>
    </w:p>
    <w:p w:rsidR="00891B73" w:rsidRPr="00611752" w:rsidRDefault="00891B73" w:rsidP="00EC6475">
      <w:pPr>
        <w:jc w:val="both"/>
        <w:rPr>
          <w:sz w:val="24"/>
          <w:szCs w:val="22"/>
        </w:rPr>
      </w:pPr>
      <w:r w:rsidRPr="00611752">
        <w:rPr>
          <w:sz w:val="24"/>
          <w:szCs w:val="22"/>
        </w:rPr>
        <w:t xml:space="preserve">He has </w:t>
      </w:r>
      <w:proofErr w:type="spellStart"/>
      <w:r w:rsidRPr="00611752">
        <w:rPr>
          <w:sz w:val="24"/>
          <w:szCs w:val="22"/>
        </w:rPr>
        <w:t>keen</w:t>
      </w:r>
      <w:proofErr w:type="spellEnd"/>
      <w:r w:rsidRPr="00611752">
        <w:rPr>
          <w:sz w:val="24"/>
          <w:szCs w:val="22"/>
        </w:rPr>
        <w:t xml:space="preserve"> interest</w:t>
      </w:r>
      <w:r w:rsidR="00611752">
        <w:rPr>
          <w:sz w:val="24"/>
          <w:szCs w:val="22"/>
        </w:rPr>
        <w:t>ed</w:t>
      </w:r>
      <w:r w:rsidRPr="00611752">
        <w:rPr>
          <w:sz w:val="24"/>
          <w:szCs w:val="22"/>
        </w:rPr>
        <w:t xml:space="preserve"> in reading books, research based articles and writing. I</w:t>
      </w:r>
      <w:r w:rsidR="00611752">
        <w:rPr>
          <w:sz w:val="24"/>
          <w:szCs w:val="22"/>
        </w:rPr>
        <w:t>n the leisure time, he spends</w:t>
      </w:r>
      <w:r w:rsidRPr="00611752">
        <w:rPr>
          <w:sz w:val="24"/>
          <w:szCs w:val="22"/>
        </w:rPr>
        <w:t xml:space="preserve"> time by playing indoor and outdoor games and even travelling new places with his friends/families.</w:t>
      </w:r>
    </w:p>
    <w:p w:rsidR="00EC6475" w:rsidRPr="00611752" w:rsidRDefault="00AF2925" w:rsidP="00EC6475">
      <w:pPr>
        <w:jc w:val="both"/>
        <w:rPr>
          <w:sz w:val="24"/>
          <w:szCs w:val="22"/>
        </w:rPr>
      </w:pPr>
      <w:r w:rsidRPr="00611752">
        <w:rPr>
          <w:sz w:val="24"/>
          <w:szCs w:val="22"/>
        </w:rPr>
        <w:t>He is much influenced and fascinated</w:t>
      </w:r>
      <w:r w:rsidR="00611752">
        <w:rPr>
          <w:sz w:val="24"/>
          <w:szCs w:val="22"/>
        </w:rPr>
        <w:t xml:space="preserve"> by</w:t>
      </w:r>
      <w:r w:rsidRPr="00611752">
        <w:rPr>
          <w:sz w:val="24"/>
          <w:szCs w:val="22"/>
        </w:rPr>
        <w:t xml:space="preserve"> his father and mother</w:t>
      </w:r>
      <w:r w:rsidR="00611752">
        <w:rPr>
          <w:sz w:val="24"/>
          <w:szCs w:val="22"/>
        </w:rPr>
        <w:t>’s</w:t>
      </w:r>
      <w:r w:rsidRPr="00611752">
        <w:rPr>
          <w:sz w:val="24"/>
          <w:szCs w:val="22"/>
        </w:rPr>
        <w:t xml:space="preserve"> thoughts and senior brother’s life journey and their struggle. His life objectives</w:t>
      </w:r>
      <w:r w:rsidR="00C20BF7" w:rsidRPr="00611752">
        <w:rPr>
          <w:sz w:val="24"/>
          <w:szCs w:val="22"/>
        </w:rPr>
        <w:t>:</w:t>
      </w:r>
      <w:r w:rsidRPr="00611752">
        <w:rPr>
          <w:sz w:val="24"/>
          <w:szCs w:val="22"/>
        </w:rPr>
        <w:t xml:space="preserve"> is </w:t>
      </w:r>
      <w:r w:rsidR="00C20BF7" w:rsidRPr="00611752">
        <w:rPr>
          <w:sz w:val="24"/>
          <w:szCs w:val="22"/>
        </w:rPr>
        <w:t xml:space="preserve">to be good man, making good family, good society and to contribute for prosperous nation. </w:t>
      </w:r>
    </w:p>
    <w:p w:rsidR="00C20BF7" w:rsidRPr="00611752" w:rsidRDefault="00C20BF7" w:rsidP="00EC6475">
      <w:pPr>
        <w:jc w:val="both"/>
        <w:rPr>
          <w:sz w:val="24"/>
          <w:szCs w:val="22"/>
        </w:rPr>
      </w:pPr>
      <w:r w:rsidRPr="00611752">
        <w:rPr>
          <w:sz w:val="24"/>
          <w:szCs w:val="22"/>
        </w:rPr>
        <w:t>Education</w:t>
      </w:r>
    </w:p>
    <w:p w:rsidR="00C20BF7" w:rsidRPr="00611752" w:rsidRDefault="00C20BF7" w:rsidP="00EC6475">
      <w:pPr>
        <w:pStyle w:val="ListParagraph"/>
        <w:numPr>
          <w:ilvl w:val="0"/>
          <w:numId w:val="1"/>
        </w:numPr>
        <w:jc w:val="both"/>
        <w:rPr>
          <w:sz w:val="24"/>
          <w:szCs w:val="22"/>
        </w:rPr>
      </w:pPr>
      <w:r w:rsidRPr="00611752">
        <w:rPr>
          <w:sz w:val="24"/>
          <w:szCs w:val="22"/>
        </w:rPr>
        <w:t xml:space="preserve">BA and B.Ed. </w:t>
      </w:r>
      <w:r w:rsidR="007840D7" w:rsidRPr="00611752">
        <w:rPr>
          <w:sz w:val="24"/>
          <w:szCs w:val="22"/>
        </w:rPr>
        <w:t xml:space="preserve">in </w:t>
      </w:r>
      <w:r w:rsidRPr="00611752">
        <w:rPr>
          <w:sz w:val="24"/>
          <w:szCs w:val="22"/>
        </w:rPr>
        <w:t xml:space="preserve">Mathematics and Economics </w:t>
      </w:r>
      <w:r w:rsidR="007840D7" w:rsidRPr="00611752">
        <w:rPr>
          <w:sz w:val="24"/>
          <w:szCs w:val="22"/>
        </w:rPr>
        <w:t>(Tribhuvan University)</w:t>
      </w:r>
    </w:p>
    <w:p w:rsidR="00C20BF7" w:rsidRPr="00611752" w:rsidRDefault="00C20BF7" w:rsidP="00EC6475">
      <w:pPr>
        <w:pStyle w:val="ListParagraph"/>
        <w:numPr>
          <w:ilvl w:val="0"/>
          <w:numId w:val="1"/>
        </w:numPr>
        <w:jc w:val="both"/>
        <w:rPr>
          <w:sz w:val="24"/>
          <w:szCs w:val="22"/>
        </w:rPr>
      </w:pPr>
      <w:r w:rsidRPr="00611752">
        <w:rPr>
          <w:sz w:val="24"/>
          <w:szCs w:val="22"/>
        </w:rPr>
        <w:t xml:space="preserve">an MA graduate in Economics </w:t>
      </w:r>
      <w:r w:rsidR="007840D7" w:rsidRPr="00611752">
        <w:rPr>
          <w:sz w:val="24"/>
          <w:szCs w:val="22"/>
        </w:rPr>
        <w:t>(Tribhuvan University)</w:t>
      </w:r>
    </w:p>
    <w:p w:rsidR="007840D7" w:rsidRPr="00611752" w:rsidRDefault="007840D7" w:rsidP="00EC6475">
      <w:pPr>
        <w:pStyle w:val="ListParagraph"/>
        <w:numPr>
          <w:ilvl w:val="0"/>
          <w:numId w:val="1"/>
        </w:numPr>
        <w:jc w:val="both"/>
        <w:rPr>
          <w:sz w:val="24"/>
          <w:szCs w:val="22"/>
        </w:rPr>
      </w:pPr>
      <w:proofErr w:type="gramStart"/>
      <w:r w:rsidRPr="00611752">
        <w:rPr>
          <w:sz w:val="24"/>
          <w:szCs w:val="22"/>
        </w:rPr>
        <w:t>an</w:t>
      </w:r>
      <w:proofErr w:type="gramEnd"/>
      <w:r w:rsidRPr="00611752">
        <w:rPr>
          <w:sz w:val="24"/>
          <w:szCs w:val="22"/>
        </w:rPr>
        <w:t xml:space="preserve"> M.Phil. (Tribhuvan University)</w:t>
      </w:r>
    </w:p>
    <w:p w:rsidR="001B3E70" w:rsidRPr="00611752" w:rsidRDefault="001B3E70" w:rsidP="007840D7">
      <w:pPr>
        <w:pStyle w:val="ListParagraph"/>
        <w:jc w:val="both"/>
        <w:rPr>
          <w:sz w:val="24"/>
          <w:szCs w:val="22"/>
        </w:rPr>
      </w:pPr>
    </w:p>
    <w:p w:rsidR="00C20BF7" w:rsidRPr="00611752" w:rsidRDefault="007840D7" w:rsidP="007840D7">
      <w:pPr>
        <w:pStyle w:val="ListParagraph"/>
        <w:jc w:val="both"/>
        <w:rPr>
          <w:sz w:val="24"/>
          <w:szCs w:val="22"/>
        </w:rPr>
      </w:pPr>
      <w:r w:rsidRPr="00611752">
        <w:rPr>
          <w:sz w:val="24"/>
          <w:szCs w:val="22"/>
        </w:rPr>
        <w:lastRenderedPageBreak/>
        <w:t>Experience</w:t>
      </w:r>
      <w:r w:rsidR="001B3E70" w:rsidRPr="00611752">
        <w:rPr>
          <w:sz w:val="24"/>
          <w:szCs w:val="22"/>
        </w:rPr>
        <w:t>s</w:t>
      </w:r>
    </w:p>
    <w:p w:rsidR="001B3E70" w:rsidRPr="00611752" w:rsidRDefault="001B3E70" w:rsidP="001B3E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1752">
        <w:rPr>
          <w:sz w:val="24"/>
          <w:szCs w:val="24"/>
        </w:rPr>
        <w:t xml:space="preserve">Global College of Management, Mid Baneshwor, KTM.  [Since 2015 AD.] </w:t>
      </w:r>
      <w:r w:rsidR="00B7263F" w:rsidRPr="00611752">
        <w:rPr>
          <w:sz w:val="24"/>
          <w:szCs w:val="24"/>
        </w:rPr>
        <w:t>for Plus Two level</w:t>
      </w:r>
    </w:p>
    <w:p w:rsidR="00B7263F" w:rsidRPr="00611752" w:rsidRDefault="00B7263F" w:rsidP="00B7263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1752">
        <w:rPr>
          <w:sz w:val="24"/>
          <w:szCs w:val="24"/>
        </w:rPr>
        <w:t>Orchid International College, Goushala,KTM.[Since 2021 AD.]</w:t>
      </w:r>
      <w:r w:rsidRPr="00611752">
        <w:rPr>
          <w:sz w:val="24"/>
          <w:szCs w:val="24"/>
        </w:rPr>
        <w:t xml:space="preserve"> for BCA </w:t>
      </w:r>
    </w:p>
    <w:p w:rsidR="00B7263F" w:rsidRPr="00611752" w:rsidRDefault="00B7263F" w:rsidP="00B7263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1752">
        <w:rPr>
          <w:sz w:val="24"/>
          <w:szCs w:val="24"/>
        </w:rPr>
        <w:t xml:space="preserve">Kantipur College of Management and Information Technology, Mid Baneshwor, KTM. (KCMIT) [Since 2018 AD.] </w:t>
      </w:r>
      <w:r w:rsidRPr="00611752">
        <w:rPr>
          <w:sz w:val="24"/>
          <w:szCs w:val="24"/>
        </w:rPr>
        <w:t>for BBA, BIM and BCA</w:t>
      </w:r>
    </w:p>
    <w:p w:rsidR="00B7263F" w:rsidRPr="00611752" w:rsidRDefault="00B7263F" w:rsidP="001B3E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1752">
        <w:rPr>
          <w:sz w:val="24"/>
          <w:szCs w:val="24"/>
        </w:rPr>
        <w:t xml:space="preserve">Trinity College, Dillibazar, </w:t>
      </w:r>
      <w:proofErr w:type="spellStart"/>
      <w:r w:rsidRPr="00611752">
        <w:rPr>
          <w:sz w:val="24"/>
          <w:szCs w:val="24"/>
        </w:rPr>
        <w:t>Ktm</w:t>
      </w:r>
      <w:proofErr w:type="spellEnd"/>
      <w:r w:rsidRPr="00611752">
        <w:rPr>
          <w:sz w:val="24"/>
          <w:szCs w:val="24"/>
        </w:rPr>
        <w:t>[since 2022AD.] for BBM</w:t>
      </w:r>
    </w:p>
    <w:p w:rsidR="001B3E70" w:rsidRPr="00611752" w:rsidRDefault="001B3E70" w:rsidP="001B3E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1752">
        <w:rPr>
          <w:sz w:val="24"/>
          <w:szCs w:val="24"/>
        </w:rPr>
        <w:t>Nesfield Int. College,</w:t>
      </w:r>
      <w:r w:rsidR="00B7263F" w:rsidRPr="00611752">
        <w:rPr>
          <w:sz w:val="24"/>
          <w:szCs w:val="24"/>
        </w:rPr>
        <w:t xml:space="preserve"> </w:t>
      </w:r>
      <w:proofErr w:type="spellStart"/>
      <w:r w:rsidR="00B7263F" w:rsidRPr="00611752">
        <w:rPr>
          <w:sz w:val="24"/>
          <w:szCs w:val="24"/>
        </w:rPr>
        <w:t>Lagankhel</w:t>
      </w:r>
      <w:proofErr w:type="spellEnd"/>
      <w:r w:rsidR="00B7263F" w:rsidRPr="00611752">
        <w:rPr>
          <w:sz w:val="24"/>
          <w:szCs w:val="24"/>
        </w:rPr>
        <w:t>, Lalitpur</w:t>
      </w:r>
      <w:r w:rsidRPr="00611752">
        <w:rPr>
          <w:sz w:val="24"/>
          <w:szCs w:val="24"/>
        </w:rPr>
        <w:t xml:space="preserve"> [Since2013-2014 AD.]</w:t>
      </w:r>
      <w:r w:rsidR="00B7263F" w:rsidRPr="00611752">
        <w:rPr>
          <w:sz w:val="24"/>
          <w:szCs w:val="24"/>
        </w:rPr>
        <w:t xml:space="preserve"> for BBS</w:t>
      </w:r>
    </w:p>
    <w:p w:rsidR="001B3E70" w:rsidRPr="00611752" w:rsidRDefault="001B3E70" w:rsidP="001B3E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1752">
        <w:rPr>
          <w:sz w:val="24"/>
          <w:szCs w:val="24"/>
        </w:rPr>
        <w:t>Chanakya</w:t>
      </w:r>
      <w:r w:rsidR="00B7263F" w:rsidRPr="00611752">
        <w:rPr>
          <w:sz w:val="24"/>
          <w:szCs w:val="24"/>
        </w:rPr>
        <w:t xml:space="preserve"> (Modern)</w:t>
      </w:r>
      <w:r w:rsidRPr="00611752">
        <w:rPr>
          <w:sz w:val="24"/>
          <w:szCs w:val="24"/>
        </w:rPr>
        <w:t xml:space="preserve"> College of Management, Newthimi, BKT [2012-2017 AD.] </w:t>
      </w:r>
      <w:r w:rsidR="00B7263F" w:rsidRPr="00611752">
        <w:rPr>
          <w:sz w:val="24"/>
          <w:szCs w:val="24"/>
        </w:rPr>
        <w:t>for +2, BBS and MBS</w:t>
      </w:r>
    </w:p>
    <w:p w:rsidR="001B3E70" w:rsidRPr="00611752" w:rsidRDefault="00B7263F" w:rsidP="001B3E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1752">
        <w:rPr>
          <w:sz w:val="24"/>
          <w:szCs w:val="24"/>
        </w:rPr>
        <w:t xml:space="preserve">Bageswory College, </w:t>
      </w:r>
      <w:proofErr w:type="spellStart"/>
      <w:r w:rsidRPr="00611752">
        <w:rPr>
          <w:sz w:val="24"/>
          <w:szCs w:val="24"/>
        </w:rPr>
        <w:t>Chayamasi</w:t>
      </w:r>
      <w:proofErr w:type="spellEnd"/>
      <w:r w:rsidR="001B3E70" w:rsidRPr="00611752">
        <w:rPr>
          <w:sz w:val="24"/>
          <w:szCs w:val="24"/>
        </w:rPr>
        <w:t>, BKT. [Since 2006-2011 AD.]</w:t>
      </w:r>
      <w:r w:rsidRPr="00611752">
        <w:rPr>
          <w:sz w:val="24"/>
          <w:szCs w:val="24"/>
        </w:rPr>
        <w:t xml:space="preserve"> for +2 and BBS</w:t>
      </w:r>
    </w:p>
    <w:p w:rsidR="001B3E70" w:rsidRPr="00611752" w:rsidRDefault="001B3E70" w:rsidP="001B3E70">
      <w:pPr>
        <w:tabs>
          <w:tab w:val="left" w:pos="8445"/>
        </w:tabs>
        <w:rPr>
          <w:sz w:val="24"/>
          <w:szCs w:val="24"/>
          <w:u w:val="single"/>
        </w:rPr>
      </w:pPr>
      <w:r w:rsidRPr="00611752">
        <w:rPr>
          <w:sz w:val="24"/>
          <w:szCs w:val="24"/>
          <w:u w:val="single"/>
        </w:rPr>
        <w:t>Publication:</w:t>
      </w:r>
      <w:r w:rsidRPr="00611752">
        <w:rPr>
          <w:sz w:val="24"/>
          <w:szCs w:val="24"/>
          <w:u w:val="single"/>
        </w:rPr>
        <w:tab/>
      </w:r>
    </w:p>
    <w:p w:rsidR="001B3E70" w:rsidRPr="00611752" w:rsidRDefault="001B3E70" w:rsidP="001B3E70">
      <w:pPr>
        <w:rPr>
          <w:sz w:val="24"/>
          <w:szCs w:val="24"/>
        </w:rPr>
      </w:pPr>
      <w:r w:rsidRPr="00611752">
        <w:rPr>
          <w:sz w:val="24"/>
          <w:szCs w:val="24"/>
        </w:rPr>
        <w:t>Text Books for</w:t>
      </w:r>
      <w:r w:rsidR="00B7263F" w:rsidRPr="00611752">
        <w:rPr>
          <w:sz w:val="24"/>
          <w:szCs w:val="24"/>
        </w:rPr>
        <w:t xml:space="preserve"> Economics [</w:t>
      </w:r>
      <w:r w:rsidR="005E5DEC" w:rsidRPr="00611752">
        <w:rPr>
          <w:sz w:val="24"/>
          <w:szCs w:val="24"/>
        </w:rPr>
        <w:t xml:space="preserve">for </w:t>
      </w:r>
      <w:r w:rsidRPr="00611752">
        <w:rPr>
          <w:sz w:val="24"/>
          <w:szCs w:val="24"/>
        </w:rPr>
        <w:t>Plus Two and Bachelor Level</w:t>
      </w:r>
      <w:r w:rsidR="00B7263F" w:rsidRPr="00611752">
        <w:rPr>
          <w:sz w:val="24"/>
          <w:szCs w:val="24"/>
        </w:rPr>
        <w:t>]</w:t>
      </w:r>
      <w:r w:rsidRPr="00611752">
        <w:rPr>
          <w:sz w:val="24"/>
          <w:szCs w:val="24"/>
        </w:rPr>
        <w:t>, Divya Publication,</w:t>
      </w:r>
      <w:r w:rsidR="00B7263F" w:rsidRPr="00611752">
        <w:rPr>
          <w:sz w:val="24"/>
          <w:szCs w:val="24"/>
        </w:rPr>
        <w:t xml:space="preserve"> </w:t>
      </w:r>
      <w:proofErr w:type="spellStart"/>
      <w:r w:rsidR="00B7263F" w:rsidRPr="00611752">
        <w:rPr>
          <w:sz w:val="24"/>
          <w:szCs w:val="24"/>
        </w:rPr>
        <w:t>Bagbazar</w:t>
      </w:r>
      <w:proofErr w:type="spellEnd"/>
      <w:r w:rsidR="00B7263F" w:rsidRPr="00611752">
        <w:rPr>
          <w:sz w:val="24"/>
          <w:szCs w:val="24"/>
        </w:rPr>
        <w:t>, Kathmandu</w:t>
      </w:r>
    </w:p>
    <w:p w:rsidR="001B3E70" w:rsidRPr="00611752" w:rsidRDefault="001B3E70" w:rsidP="007840D7">
      <w:pPr>
        <w:pStyle w:val="ListParagraph"/>
        <w:jc w:val="both"/>
        <w:rPr>
          <w:sz w:val="24"/>
          <w:szCs w:val="22"/>
        </w:rPr>
      </w:pPr>
    </w:p>
    <w:p w:rsidR="001B3E70" w:rsidRDefault="001B3E70" w:rsidP="007840D7">
      <w:pPr>
        <w:pStyle w:val="ListParagraph"/>
        <w:jc w:val="both"/>
        <w:rPr>
          <w:b/>
          <w:bCs/>
          <w:sz w:val="24"/>
          <w:szCs w:val="22"/>
        </w:rPr>
      </w:pPr>
      <w:bookmarkStart w:id="0" w:name="_GoBack"/>
      <w:bookmarkEnd w:id="0"/>
    </w:p>
    <w:p w:rsidR="001B3E70" w:rsidRPr="00C20BF7" w:rsidRDefault="001B3E70" w:rsidP="007840D7">
      <w:pPr>
        <w:pStyle w:val="ListParagraph"/>
        <w:jc w:val="both"/>
        <w:rPr>
          <w:b/>
          <w:bCs/>
          <w:sz w:val="24"/>
          <w:szCs w:val="22"/>
        </w:rPr>
      </w:pPr>
    </w:p>
    <w:sectPr w:rsidR="001B3E70" w:rsidRPr="00C20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43FD6"/>
    <w:multiLevelType w:val="hybridMultilevel"/>
    <w:tmpl w:val="C0528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5B40"/>
    <w:multiLevelType w:val="hybridMultilevel"/>
    <w:tmpl w:val="0F92C4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EF"/>
    <w:rsid w:val="001B3E70"/>
    <w:rsid w:val="004F7536"/>
    <w:rsid w:val="005B78C5"/>
    <w:rsid w:val="005E5DEC"/>
    <w:rsid w:val="00611752"/>
    <w:rsid w:val="00754F7D"/>
    <w:rsid w:val="007840D7"/>
    <w:rsid w:val="00891B73"/>
    <w:rsid w:val="00994166"/>
    <w:rsid w:val="00A21501"/>
    <w:rsid w:val="00AF2925"/>
    <w:rsid w:val="00B7263F"/>
    <w:rsid w:val="00C20BF7"/>
    <w:rsid w:val="00E605D1"/>
    <w:rsid w:val="00E73BEF"/>
    <w:rsid w:val="00EC6475"/>
    <w:rsid w:val="00FD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EE0C8-3D1D-4BE7-BE06-EFA95193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2023-02-25T15:31:00Z</dcterms:created>
  <dcterms:modified xsi:type="dcterms:W3CDTF">2023-02-25T18:02:00Z</dcterms:modified>
</cp:coreProperties>
</file>