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C8" w:rsidRDefault="008C1EC8" w:rsidP="00E15755">
      <w:pPr>
        <w:pStyle w:val="qt"/>
        <w:rPr>
          <w:b/>
        </w:rPr>
      </w:pPr>
      <w:r>
        <w:rPr>
          <w:b/>
        </w:rPr>
        <w:t>Assignment for the students of Business Economics-I (BBS)</w:t>
      </w:r>
    </w:p>
    <w:p w:rsidR="008C1EC8" w:rsidRDefault="008C1EC8" w:rsidP="00E15755">
      <w:pPr>
        <w:pStyle w:val="qt"/>
        <w:rPr>
          <w:b/>
        </w:rPr>
      </w:pPr>
      <w:r>
        <w:rPr>
          <w:b/>
        </w:rPr>
        <w:t>Submission Date: 2071-01-03</w:t>
      </w:r>
    </w:p>
    <w:p w:rsidR="008C1EC8" w:rsidRDefault="008C1EC8" w:rsidP="00E15755">
      <w:pPr>
        <w:pStyle w:val="qt"/>
        <w:rPr>
          <w:b/>
        </w:rPr>
      </w:pPr>
    </w:p>
    <w:p w:rsidR="00E15755" w:rsidRPr="0013020D" w:rsidRDefault="00E15755" w:rsidP="00E15755">
      <w:pPr>
        <w:pStyle w:val="qt"/>
        <w:rPr>
          <w:b/>
        </w:rPr>
      </w:pPr>
      <w:r>
        <w:rPr>
          <w:b/>
        </w:rPr>
        <w:sym w:font="Wingdings 2" w:char="F0A4"/>
      </w:r>
      <w:r>
        <w:rPr>
          <w:b/>
        </w:rPr>
        <w:tab/>
      </w:r>
      <w:r w:rsidRPr="0013020D">
        <w:rPr>
          <w:b/>
        </w:rPr>
        <w:t>Brief Answer Questions (2 Marks)</w:t>
      </w:r>
    </w:p>
    <w:p w:rsidR="00E15755" w:rsidRDefault="00E15755" w:rsidP="00E15755">
      <w:pPr>
        <w:pStyle w:val="qt"/>
      </w:pPr>
      <w:r w:rsidRPr="003231DF">
        <w:t>1</w:t>
      </w:r>
      <w:r>
        <w:t>.</w:t>
      </w:r>
      <w:r>
        <w:tab/>
        <w:t>Define business economics.</w:t>
      </w:r>
    </w:p>
    <w:p w:rsidR="000D647A" w:rsidRDefault="000D647A" w:rsidP="000D647A">
      <w:pPr>
        <w:pStyle w:val="qt"/>
      </w:pPr>
      <w:r>
        <w:t>2.</w:t>
      </w:r>
      <w:r>
        <w:tab/>
      </w:r>
      <w:r w:rsidRPr="00894632">
        <w:t xml:space="preserve">Define </w:t>
      </w:r>
      <w:r w:rsidRPr="00852D1B">
        <w:t>demand</w:t>
      </w:r>
      <w:r w:rsidRPr="00894632">
        <w:t xml:space="preserve"> function with </w:t>
      </w:r>
      <w:r>
        <w:t xml:space="preserve">an </w:t>
      </w:r>
      <w:r w:rsidRPr="00894632">
        <w:t>example.</w:t>
      </w:r>
    </w:p>
    <w:p w:rsidR="007900DF" w:rsidRDefault="007900DF" w:rsidP="007900DF">
      <w:pPr>
        <w:pStyle w:val="qt"/>
      </w:pPr>
      <w:r>
        <w:t>3.</w:t>
      </w:r>
      <w:r>
        <w:tab/>
      </w:r>
      <w:r w:rsidRPr="0058709B">
        <w:t xml:space="preserve">Write down any five factors determining price elasticity of demand. </w:t>
      </w:r>
    </w:p>
    <w:p w:rsidR="008611FF" w:rsidRDefault="008611FF" w:rsidP="008611FF">
      <w:pPr>
        <w:pStyle w:val="qt"/>
      </w:pPr>
      <w:r>
        <w:t>4.</w:t>
      </w:r>
      <w:r>
        <w:tab/>
        <w:t xml:space="preserve">Point out the properties of IC. </w:t>
      </w:r>
    </w:p>
    <w:p w:rsidR="007900DF" w:rsidRPr="008C1EC8" w:rsidRDefault="007900DF" w:rsidP="000D647A">
      <w:pPr>
        <w:pStyle w:val="qt"/>
        <w:rPr>
          <w:sz w:val="2"/>
        </w:rPr>
      </w:pPr>
    </w:p>
    <w:p w:rsidR="00E15755" w:rsidRPr="0013020D" w:rsidRDefault="00E15755" w:rsidP="00E15755">
      <w:pPr>
        <w:pStyle w:val="qt"/>
        <w:rPr>
          <w:b/>
        </w:rPr>
      </w:pPr>
      <w:r>
        <w:rPr>
          <w:b/>
        </w:rPr>
        <w:sym w:font="Wingdings 2" w:char="F0A4"/>
      </w:r>
      <w:r>
        <w:rPr>
          <w:b/>
        </w:rPr>
        <w:tab/>
      </w:r>
      <w:r w:rsidRPr="0013020D">
        <w:rPr>
          <w:b/>
        </w:rPr>
        <w:t>Descriptive Answer Questions (10 Marks)</w:t>
      </w:r>
    </w:p>
    <w:p w:rsidR="00E15755" w:rsidRDefault="00E15755" w:rsidP="00E15755">
      <w:pPr>
        <w:pStyle w:val="qt"/>
      </w:pPr>
      <w:r>
        <w:t>1.</w:t>
      </w:r>
      <w:r>
        <w:tab/>
        <w:t>Explain the relation of business economics with traditional economics.</w:t>
      </w:r>
    </w:p>
    <w:p w:rsidR="00E15755" w:rsidRDefault="00E15755" w:rsidP="00E15755">
      <w:pPr>
        <w:pStyle w:val="qt"/>
      </w:pPr>
      <w:r>
        <w:t>2</w:t>
      </w:r>
      <w:r w:rsidRPr="00E22FDF">
        <w:t>.</w:t>
      </w:r>
      <w:r w:rsidRPr="00E22FDF">
        <w:tab/>
      </w:r>
      <w:r>
        <w:t xml:space="preserve">Define microeconomics. Explain its scope and limitations. </w:t>
      </w:r>
    </w:p>
    <w:p w:rsidR="00E15755" w:rsidRDefault="00E15755" w:rsidP="00E15755">
      <w:pPr>
        <w:pStyle w:val="qt"/>
      </w:pPr>
      <w:r>
        <w:t>3.</w:t>
      </w:r>
      <w:r>
        <w:tab/>
        <w:t>Show the use of microeconomics in business decision making</w:t>
      </w:r>
      <w:r w:rsidRPr="00E22FDF">
        <w:t>.</w:t>
      </w:r>
    </w:p>
    <w:p w:rsidR="00E15755" w:rsidRPr="00633991" w:rsidRDefault="00E15755" w:rsidP="00E15755">
      <w:pPr>
        <w:pStyle w:val="qtt"/>
      </w:pPr>
      <w:r>
        <w:t>4.</w:t>
      </w:r>
      <w:r>
        <w:tab/>
      </w:r>
      <w:r w:rsidRPr="00633991">
        <w:t>Suppose the demand function Q</w:t>
      </w:r>
      <w:r w:rsidRPr="00633991">
        <w:rPr>
          <w:vertAlign w:val="subscript"/>
        </w:rPr>
        <w:t>d</w:t>
      </w:r>
      <w:r w:rsidRPr="00633991">
        <w:t xml:space="preserve"> = 1000–20P </w:t>
      </w:r>
      <w:r>
        <w:t xml:space="preserve">and </w:t>
      </w:r>
      <w:r w:rsidRPr="00633991">
        <w:t>supply</w:t>
      </w:r>
      <w:r>
        <w:t xml:space="preserve"> </w:t>
      </w:r>
      <w:r w:rsidRPr="00633991">
        <w:t>function Q</w:t>
      </w:r>
      <w:r w:rsidRPr="00633991">
        <w:rPr>
          <w:vertAlign w:val="subscript"/>
        </w:rPr>
        <w:t>s</w:t>
      </w:r>
      <w:r w:rsidRPr="00633991">
        <w:t xml:space="preserve"> = 100 +40P</w:t>
      </w:r>
      <w:r>
        <w:t>.</w:t>
      </w:r>
    </w:p>
    <w:p w:rsidR="00E15755" w:rsidRPr="00633991" w:rsidRDefault="00E15755" w:rsidP="00E15755">
      <w:pPr>
        <w:pStyle w:val="qtt"/>
        <w:ind w:left="850"/>
      </w:pPr>
      <w:r w:rsidRPr="00633991">
        <w:t xml:space="preserve">a. </w:t>
      </w:r>
      <w:r>
        <w:t xml:space="preserve"> </w:t>
      </w:r>
      <w:r>
        <w:tab/>
      </w:r>
      <w:r w:rsidRPr="00633991">
        <w:t xml:space="preserve">Fill the table given below. </w:t>
      </w:r>
    </w:p>
    <w:tbl>
      <w:tblPr>
        <w:tblW w:w="6804" w:type="dxa"/>
        <w:tblInd w:w="89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51" w:type="dxa"/>
          <w:right w:w="51" w:type="dxa"/>
        </w:tblCellMar>
        <w:tblLook w:val="01E0"/>
      </w:tblPr>
      <w:tblGrid>
        <w:gridCol w:w="2004"/>
        <w:gridCol w:w="2501"/>
        <w:gridCol w:w="2299"/>
      </w:tblGrid>
      <w:tr w:rsidR="00E15755" w:rsidTr="00A276F5">
        <w:tc>
          <w:tcPr>
            <w:tcW w:w="20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5755" w:rsidRPr="00817A86" w:rsidRDefault="00E15755" w:rsidP="00A276F5">
            <w:pPr>
              <w:pStyle w:val="Table1"/>
              <w:rPr>
                <w:b/>
              </w:rPr>
            </w:pPr>
            <w:r w:rsidRPr="00817A86">
              <w:rPr>
                <w:b/>
              </w:rPr>
              <w:t>Price (in Rs.)</w:t>
            </w:r>
          </w:p>
        </w:tc>
        <w:tc>
          <w:tcPr>
            <w:tcW w:w="25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15755" w:rsidRPr="00817A86" w:rsidRDefault="00E15755" w:rsidP="00A276F5">
            <w:pPr>
              <w:pStyle w:val="Table1"/>
              <w:rPr>
                <w:b/>
              </w:rPr>
            </w:pPr>
            <w:r w:rsidRPr="00817A86">
              <w:rPr>
                <w:b/>
              </w:rPr>
              <w:t>Quantity Demand (Q</w:t>
            </w:r>
            <w:r w:rsidRPr="00817A86">
              <w:rPr>
                <w:b/>
                <w:vertAlign w:val="subscript"/>
              </w:rPr>
              <w:t>d</w:t>
            </w:r>
            <w:r w:rsidRPr="00817A86">
              <w:rPr>
                <w:b/>
              </w:rPr>
              <w:t>)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E15755" w:rsidRPr="00817A86" w:rsidRDefault="00E15755" w:rsidP="00A276F5">
            <w:pPr>
              <w:pStyle w:val="Table1"/>
              <w:rPr>
                <w:b/>
              </w:rPr>
            </w:pPr>
            <w:r w:rsidRPr="00817A86">
              <w:rPr>
                <w:b/>
              </w:rPr>
              <w:t>Quantity Supply (Q</w:t>
            </w:r>
            <w:r w:rsidRPr="00817A86">
              <w:rPr>
                <w:b/>
                <w:vertAlign w:val="subscript"/>
              </w:rPr>
              <w:t>d</w:t>
            </w:r>
            <w:r w:rsidRPr="00817A86">
              <w:rPr>
                <w:b/>
              </w:rPr>
              <w:t>)</w:t>
            </w:r>
          </w:p>
        </w:tc>
      </w:tr>
      <w:tr w:rsidR="00E15755" w:rsidTr="00A276F5">
        <w:tc>
          <w:tcPr>
            <w:tcW w:w="2004" w:type="dxa"/>
            <w:tcBorders>
              <w:bottom w:val="dotted" w:sz="6" w:space="0" w:color="auto"/>
            </w:tcBorders>
          </w:tcPr>
          <w:p w:rsidR="00E15755" w:rsidRPr="008A4167" w:rsidRDefault="00E15755" w:rsidP="00A276F5">
            <w:pPr>
              <w:pStyle w:val="Table1"/>
            </w:pPr>
            <w:r w:rsidRPr="008A4167">
              <w:t>5</w:t>
            </w:r>
          </w:p>
        </w:tc>
        <w:tc>
          <w:tcPr>
            <w:tcW w:w="2501" w:type="dxa"/>
            <w:tcBorders>
              <w:bottom w:val="dotted" w:sz="6" w:space="0" w:color="auto"/>
              <w:right w:val="nil"/>
            </w:tcBorders>
          </w:tcPr>
          <w:p w:rsidR="00E15755" w:rsidRPr="00EF7B21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left w:val="nil"/>
              <w:bottom w:val="dotted" w:sz="6" w:space="0" w:color="auto"/>
            </w:tcBorders>
          </w:tcPr>
          <w:p w:rsidR="00E15755" w:rsidRPr="00EF7B21" w:rsidRDefault="00E15755" w:rsidP="00A276F5">
            <w:pPr>
              <w:pStyle w:val="Table1"/>
            </w:pPr>
          </w:p>
        </w:tc>
      </w:tr>
      <w:tr w:rsidR="00E15755" w:rsidTr="00A276F5">
        <w:tc>
          <w:tcPr>
            <w:tcW w:w="2004" w:type="dxa"/>
            <w:tcBorders>
              <w:top w:val="dotted" w:sz="6" w:space="0" w:color="auto"/>
              <w:bottom w:val="dotted" w:sz="6" w:space="0" w:color="auto"/>
            </w:tcBorders>
          </w:tcPr>
          <w:p w:rsidR="00E15755" w:rsidRPr="008A4167" w:rsidRDefault="00E15755" w:rsidP="00A276F5">
            <w:pPr>
              <w:pStyle w:val="Table1"/>
            </w:pPr>
            <w:r w:rsidRPr="008A4167">
              <w:t>10</w:t>
            </w:r>
          </w:p>
        </w:tc>
        <w:tc>
          <w:tcPr>
            <w:tcW w:w="2501" w:type="dxa"/>
            <w:tcBorders>
              <w:top w:val="dotted" w:sz="6" w:space="0" w:color="auto"/>
              <w:bottom w:val="dotted" w:sz="6" w:space="0" w:color="auto"/>
              <w:right w:val="nil"/>
            </w:tcBorders>
          </w:tcPr>
          <w:p w:rsidR="00E15755" w:rsidRPr="00EF7B21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15755" w:rsidRPr="00EF7B21" w:rsidRDefault="00E15755" w:rsidP="00A276F5">
            <w:pPr>
              <w:pStyle w:val="Table1"/>
            </w:pPr>
          </w:p>
        </w:tc>
      </w:tr>
      <w:tr w:rsidR="00E15755" w:rsidTr="00A276F5">
        <w:tc>
          <w:tcPr>
            <w:tcW w:w="2004" w:type="dxa"/>
            <w:tcBorders>
              <w:top w:val="dotted" w:sz="6" w:space="0" w:color="auto"/>
              <w:bottom w:val="dotted" w:sz="6" w:space="0" w:color="auto"/>
            </w:tcBorders>
          </w:tcPr>
          <w:p w:rsidR="00E15755" w:rsidRPr="008A4167" w:rsidRDefault="00E15755" w:rsidP="00A276F5">
            <w:pPr>
              <w:pStyle w:val="Table1"/>
            </w:pPr>
            <w:r w:rsidRPr="008A4167">
              <w:t>15</w:t>
            </w:r>
          </w:p>
        </w:tc>
        <w:tc>
          <w:tcPr>
            <w:tcW w:w="2501" w:type="dxa"/>
            <w:tcBorders>
              <w:top w:val="dotted" w:sz="6" w:space="0" w:color="auto"/>
              <w:bottom w:val="dotted" w:sz="6" w:space="0" w:color="auto"/>
              <w:right w:val="nil"/>
            </w:tcBorders>
          </w:tcPr>
          <w:p w:rsidR="00E15755" w:rsidRPr="00EF7B21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15755" w:rsidRPr="00EF7B21" w:rsidRDefault="00E15755" w:rsidP="00A276F5">
            <w:pPr>
              <w:pStyle w:val="Table1"/>
            </w:pPr>
          </w:p>
        </w:tc>
      </w:tr>
      <w:tr w:rsidR="00E15755" w:rsidTr="00A276F5">
        <w:tc>
          <w:tcPr>
            <w:tcW w:w="2004" w:type="dxa"/>
            <w:tcBorders>
              <w:top w:val="dotted" w:sz="6" w:space="0" w:color="auto"/>
              <w:bottom w:val="dotted" w:sz="6" w:space="0" w:color="auto"/>
            </w:tcBorders>
          </w:tcPr>
          <w:p w:rsidR="00E15755" w:rsidRPr="008A4167" w:rsidRDefault="00E15755" w:rsidP="00A276F5">
            <w:pPr>
              <w:pStyle w:val="Table1"/>
            </w:pPr>
            <w:r w:rsidRPr="008A4167">
              <w:t>20</w:t>
            </w:r>
          </w:p>
        </w:tc>
        <w:tc>
          <w:tcPr>
            <w:tcW w:w="2501" w:type="dxa"/>
            <w:tcBorders>
              <w:top w:val="dotted" w:sz="6" w:space="0" w:color="auto"/>
              <w:bottom w:val="dotted" w:sz="6" w:space="0" w:color="auto"/>
              <w:right w:val="nil"/>
            </w:tcBorders>
          </w:tcPr>
          <w:p w:rsidR="00E15755" w:rsidRPr="00EF7B21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:rsidR="00E15755" w:rsidRPr="00EF7B21" w:rsidRDefault="00E15755" w:rsidP="00A276F5">
            <w:pPr>
              <w:pStyle w:val="Table1"/>
            </w:pPr>
          </w:p>
        </w:tc>
      </w:tr>
      <w:tr w:rsidR="00E15755" w:rsidTr="00A276F5">
        <w:tc>
          <w:tcPr>
            <w:tcW w:w="2004" w:type="dxa"/>
            <w:tcBorders>
              <w:top w:val="dotted" w:sz="6" w:space="0" w:color="auto"/>
              <w:bottom w:val="single" w:sz="8" w:space="0" w:color="auto"/>
            </w:tcBorders>
          </w:tcPr>
          <w:p w:rsidR="00E15755" w:rsidRDefault="00E15755" w:rsidP="00A276F5">
            <w:pPr>
              <w:pStyle w:val="Table1"/>
            </w:pPr>
            <w:r w:rsidRPr="008A4167">
              <w:t>25</w:t>
            </w:r>
          </w:p>
        </w:tc>
        <w:tc>
          <w:tcPr>
            <w:tcW w:w="2501" w:type="dxa"/>
            <w:tcBorders>
              <w:top w:val="dotted" w:sz="6" w:space="0" w:color="auto"/>
              <w:bottom w:val="single" w:sz="8" w:space="0" w:color="auto"/>
              <w:right w:val="nil"/>
            </w:tcBorders>
          </w:tcPr>
          <w:p w:rsidR="00E15755" w:rsidRDefault="00E15755" w:rsidP="00A276F5">
            <w:pPr>
              <w:pStyle w:val="Table1"/>
            </w:pPr>
          </w:p>
        </w:tc>
        <w:tc>
          <w:tcPr>
            <w:tcW w:w="2299" w:type="dxa"/>
            <w:tcBorders>
              <w:top w:val="dotted" w:sz="6" w:space="0" w:color="auto"/>
              <w:left w:val="nil"/>
              <w:bottom w:val="single" w:sz="8" w:space="0" w:color="auto"/>
            </w:tcBorders>
          </w:tcPr>
          <w:p w:rsidR="00E15755" w:rsidRDefault="00E15755" w:rsidP="00A276F5">
            <w:pPr>
              <w:pStyle w:val="Table1"/>
            </w:pPr>
          </w:p>
        </w:tc>
      </w:tr>
    </w:tbl>
    <w:p w:rsidR="00E15755" w:rsidRPr="00633991" w:rsidRDefault="00E15755" w:rsidP="00E15755">
      <w:pPr>
        <w:pStyle w:val="qtt"/>
        <w:ind w:left="850"/>
      </w:pPr>
      <w:r w:rsidRPr="00633991">
        <w:t>b.</w:t>
      </w:r>
      <w:r>
        <w:t xml:space="preserve"> </w:t>
      </w:r>
      <w:r>
        <w:tab/>
      </w:r>
      <w:r w:rsidRPr="00633991">
        <w:t xml:space="preserve">Find equilibrium price and quantity. </w:t>
      </w:r>
    </w:p>
    <w:p w:rsidR="00E15755" w:rsidRDefault="00E15755" w:rsidP="00E15755">
      <w:pPr>
        <w:pStyle w:val="qtt"/>
        <w:ind w:left="850"/>
      </w:pPr>
      <w:r w:rsidRPr="00633991">
        <w:t>c.</w:t>
      </w:r>
      <w:r w:rsidRPr="00633991">
        <w:tab/>
        <w:t xml:space="preserve">Show Qd, Qs and prices in the graph. </w:t>
      </w:r>
    </w:p>
    <w:p w:rsidR="000D647A" w:rsidRDefault="000D647A" w:rsidP="000D647A">
      <w:pPr>
        <w:pStyle w:val="qtt"/>
      </w:pPr>
      <w:r>
        <w:t>5.</w:t>
      </w:r>
      <w:r>
        <w:tab/>
        <w:t xml:space="preserve">Suppose a following demand schedule: </w:t>
      </w:r>
    </w:p>
    <w:tbl>
      <w:tblPr>
        <w:tblW w:w="5670" w:type="dxa"/>
        <w:tblInd w:w="482" w:type="dxa"/>
        <w:tblBorders>
          <w:top w:val="single" w:sz="12" w:space="0" w:color="auto"/>
          <w:bottom w:val="single" w:sz="12" w:space="0" w:color="auto"/>
          <w:insideH w:val="dotted" w:sz="4" w:space="0" w:color="auto"/>
        </w:tblBorders>
        <w:tblLayout w:type="fixed"/>
        <w:tblCellMar>
          <w:left w:w="51" w:type="dxa"/>
          <w:right w:w="51" w:type="dxa"/>
        </w:tblCellMar>
        <w:tblLook w:val="01E0"/>
      </w:tblPr>
      <w:tblGrid>
        <w:gridCol w:w="1304"/>
        <w:gridCol w:w="726"/>
        <w:gridCol w:w="728"/>
        <w:gridCol w:w="728"/>
        <w:gridCol w:w="728"/>
        <w:gridCol w:w="728"/>
        <w:gridCol w:w="728"/>
      </w:tblGrid>
      <w:tr w:rsidR="000D647A" w:rsidRPr="00AF456D" w:rsidTr="00A276F5">
        <w:tc>
          <w:tcPr>
            <w:tcW w:w="86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D647A" w:rsidRPr="00F50171" w:rsidRDefault="000D647A" w:rsidP="00A276F5">
            <w:pPr>
              <w:pStyle w:val="Table1"/>
              <w:spacing w:line="20" w:lineRule="atLeast"/>
              <w:jc w:val="left"/>
            </w:pPr>
            <w:r w:rsidRPr="00F50171">
              <w:t>Price (Rs.)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100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80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60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40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20</w:t>
            </w:r>
          </w:p>
        </w:tc>
        <w:tc>
          <w:tcPr>
            <w:tcW w:w="484" w:type="dxa"/>
            <w:tcBorders>
              <w:top w:val="single" w:sz="8" w:space="0" w:color="auto"/>
              <w:bottom w:val="dotted" w:sz="4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0</w:t>
            </w:r>
          </w:p>
        </w:tc>
      </w:tr>
      <w:tr w:rsidR="000D647A" w:rsidRPr="00AF456D" w:rsidTr="00A276F5">
        <w:tc>
          <w:tcPr>
            <w:tcW w:w="86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647A" w:rsidRPr="00F50171" w:rsidRDefault="000D647A" w:rsidP="00A276F5">
            <w:pPr>
              <w:pStyle w:val="Table1"/>
              <w:spacing w:line="20" w:lineRule="atLeast"/>
              <w:jc w:val="left"/>
            </w:pPr>
            <w:r w:rsidRPr="00F50171">
              <w:t>Demand</w:t>
            </w:r>
          </w:p>
        </w:tc>
        <w:tc>
          <w:tcPr>
            <w:tcW w:w="48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100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200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300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400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500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8" w:space="0" w:color="auto"/>
            </w:tcBorders>
          </w:tcPr>
          <w:p w:rsidR="000D647A" w:rsidRPr="00F50171" w:rsidRDefault="000D647A" w:rsidP="00A276F5">
            <w:pPr>
              <w:pStyle w:val="Table1"/>
              <w:spacing w:line="20" w:lineRule="atLeast"/>
              <w:rPr>
                <w:b/>
              </w:rPr>
            </w:pPr>
            <w:r w:rsidRPr="00F50171">
              <w:rPr>
                <w:b/>
              </w:rPr>
              <w:t>600</w:t>
            </w:r>
          </w:p>
        </w:tc>
      </w:tr>
    </w:tbl>
    <w:p w:rsidR="000D647A" w:rsidRDefault="000D647A" w:rsidP="000D647A">
      <w:pPr>
        <w:pStyle w:val="qtt"/>
        <w:ind w:left="850"/>
      </w:pPr>
      <w:r>
        <w:t>a.</w:t>
      </w:r>
      <w:r>
        <w:tab/>
        <w:t>Find the elasticity for the fall in price from the Rs. 80 to Rs. 60.</w:t>
      </w:r>
    </w:p>
    <w:p w:rsidR="000D647A" w:rsidRDefault="000D647A" w:rsidP="000D647A">
      <w:pPr>
        <w:pStyle w:val="qtt"/>
        <w:ind w:left="850"/>
      </w:pPr>
      <w:r>
        <w:t>b.</w:t>
      </w:r>
      <w:r>
        <w:tab/>
        <w:t>Calculate the elasticity increase in price from Rs. 60 to Rs. 80.</w:t>
      </w:r>
    </w:p>
    <w:p w:rsidR="007900DF" w:rsidRPr="008611FF" w:rsidRDefault="008611FF" w:rsidP="008611FF">
      <w:pPr>
        <w:pStyle w:val="qt"/>
      </w:pPr>
      <w:r w:rsidRPr="008611FF">
        <w:t>6</w:t>
      </w:r>
      <w:r w:rsidR="007900DF" w:rsidRPr="008611FF">
        <w:t>.</w:t>
      </w:r>
      <w:r w:rsidR="007900DF" w:rsidRPr="008611FF">
        <w:tab/>
        <w:t>A shop of Kathmandu fixes the following prices for commodities X and Y. The price of commodity X is Rs.20 per unit and price of commodity Y is Rs.50 per unit. A household has Rs.6000 to spend per month on commodities X and Y.</w:t>
      </w:r>
    </w:p>
    <w:p w:rsidR="007900DF" w:rsidRPr="008611FF" w:rsidRDefault="007900DF" w:rsidP="008611FF">
      <w:pPr>
        <w:pStyle w:val="qt"/>
      </w:pPr>
      <w:r w:rsidRPr="008611FF">
        <w:tab/>
        <w:t>Referring the information mentioned above, answer the following questions.</w:t>
      </w:r>
    </w:p>
    <w:p w:rsidR="008611FF" w:rsidRDefault="007900DF" w:rsidP="008611FF">
      <w:pPr>
        <w:pStyle w:val="qt"/>
        <w:numPr>
          <w:ilvl w:val="0"/>
          <w:numId w:val="2"/>
        </w:numPr>
        <w:tabs>
          <w:tab w:val="clear" w:pos="616"/>
          <w:tab w:val="left" w:pos="810"/>
        </w:tabs>
      </w:pPr>
      <w:r w:rsidRPr="008611FF">
        <w:t>Sketch the household budget constraint.</w:t>
      </w:r>
    </w:p>
    <w:p w:rsidR="008611FF" w:rsidRDefault="007900DF" w:rsidP="008611FF">
      <w:pPr>
        <w:pStyle w:val="qt"/>
        <w:numPr>
          <w:ilvl w:val="0"/>
          <w:numId w:val="2"/>
        </w:numPr>
        <w:tabs>
          <w:tab w:val="clear" w:pos="616"/>
          <w:tab w:val="left" w:pos="810"/>
        </w:tabs>
      </w:pPr>
      <w:r w:rsidRPr="008611FF">
        <w:t>Assume that the household splits its income equally between X and Y. Show where the household ends up on the budget constraint.</w:t>
      </w:r>
    </w:p>
    <w:p w:rsidR="008611FF" w:rsidRDefault="007900DF" w:rsidP="008611FF">
      <w:pPr>
        <w:pStyle w:val="qt"/>
        <w:numPr>
          <w:ilvl w:val="0"/>
          <w:numId w:val="2"/>
        </w:numPr>
        <w:tabs>
          <w:tab w:val="clear" w:pos="616"/>
          <w:tab w:val="left" w:pos="810"/>
        </w:tabs>
      </w:pPr>
      <w:r w:rsidRPr="008611FF">
        <w:t>Suppose that the household income increases to Rs.10,000, sketch the new budget constraint facing the household.</w:t>
      </w:r>
    </w:p>
    <w:p w:rsidR="007900DF" w:rsidRDefault="007900DF" w:rsidP="008611FF">
      <w:pPr>
        <w:pStyle w:val="qt"/>
        <w:numPr>
          <w:ilvl w:val="0"/>
          <w:numId w:val="2"/>
        </w:numPr>
        <w:tabs>
          <w:tab w:val="clear" w:pos="616"/>
          <w:tab w:val="left" w:pos="810"/>
        </w:tabs>
      </w:pPr>
      <w:r w:rsidRPr="008611FF">
        <w:t>Suppose after the change, the household spends Rs.1,500 on Y and Rs.8,500 on X. This implies that X is a normal or inferior good. What about Y?</w:t>
      </w:r>
    </w:p>
    <w:p w:rsidR="008611FF" w:rsidRDefault="008611FF" w:rsidP="008611FF">
      <w:pPr>
        <w:pStyle w:val="qtt"/>
      </w:pPr>
      <w:r>
        <w:t>7.</w:t>
      </w:r>
      <w:r>
        <w:tab/>
      </w:r>
      <w:r w:rsidRPr="000B3C98">
        <w:t>Consider</w:t>
      </w:r>
      <w:r w:rsidRPr="00F03E80">
        <w:t xml:space="preserve"> the following table and answer the questions given below:</w:t>
      </w:r>
    </w:p>
    <w:tbl>
      <w:tblPr>
        <w:tblW w:w="6804" w:type="dxa"/>
        <w:tblInd w:w="482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34" w:type="dxa"/>
          <w:right w:w="34" w:type="dxa"/>
        </w:tblCellMar>
        <w:tblLook w:val="01E0"/>
      </w:tblPr>
      <w:tblGrid>
        <w:gridCol w:w="1470"/>
        <w:gridCol w:w="592"/>
        <w:gridCol w:w="593"/>
        <w:gridCol w:w="593"/>
        <w:gridCol w:w="592"/>
        <w:gridCol w:w="593"/>
        <w:gridCol w:w="593"/>
        <w:gridCol w:w="592"/>
        <w:gridCol w:w="593"/>
        <w:gridCol w:w="593"/>
      </w:tblGrid>
      <w:tr w:rsidR="008611FF" w:rsidRPr="00DD3046" w:rsidTr="00A276F5">
        <w:trPr>
          <w:trHeight w:val="98"/>
        </w:trPr>
        <w:tc>
          <w:tcPr>
            <w:tcW w:w="1470" w:type="dxa"/>
            <w:tcBorders>
              <w:top w:val="single" w:sz="8" w:space="0" w:color="auto"/>
              <w:bottom w:val="dotted" w:sz="6" w:space="0" w:color="auto"/>
              <w:right w:val="single" w:sz="8" w:space="0" w:color="auto"/>
            </w:tcBorders>
          </w:tcPr>
          <w:p w:rsidR="008611FF" w:rsidRPr="00871548" w:rsidRDefault="008611FF" w:rsidP="00A276F5">
            <w:pPr>
              <w:pStyle w:val="Table1"/>
              <w:spacing w:beforeLines="20" w:afterLines="20"/>
              <w:jc w:val="left"/>
              <w:rPr>
                <w:b/>
              </w:rPr>
            </w:pPr>
            <w:r w:rsidRPr="00871548">
              <w:rPr>
                <w:b/>
              </w:rPr>
              <w:t>No. of Labour (L)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 w:rsidRPr="00DD3046">
              <w:t>1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 w:rsidRPr="00DD3046">
              <w:t>2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 w:rsidRPr="00DD3046">
              <w:t>3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 w:rsidRPr="00DD3046">
              <w:t>4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 w:rsidRPr="00DD3046">
              <w:t>5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6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7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dotted" w:sz="6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8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dotted" w:sz="6" w:space="0" w:color="auto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9</w:t>
            </w:r>
          </w:p>
        </w:tc>
      </w:tr>
      <w:tr w:rsidR="008611FF" w:rsidRPr="00DD3046" w:rsidTr="00A276F5">
        <w:trPr>
          <w:trHeight w:val="116"/>
        </w:trPr>
        <w:tc>
          <w:tcPr>
            <w:tcW w:w="1470" w:type="dxa"/>
            <w:tcBorders>
              <w:top w:val="dotted" w:sz="6" w:space="0" w:color="auto"/>
              <w:bottom w:val="single" w:sz="8" w:space="0" w:color="auto"/>
              <w:right w:val="single" w:sz="8" w:space="0" w:color="auto"/>
            </w:tcBorders>
          </w:tcPr>
          <w:p w:rsidR="008611FF" w:rsidRPr="00871548" w:rsidRDefault="008611FF" w:rsidP="00A276F5">
            <w:pPr>
              <w:pStyle w:val="Table1"/>
              <w:spacing w:beforeLines="20" w:afterLines="20"/>
              <w:jc w:val="left"/>
              <w:rPr>
                <w:b/>
              </w:rPr>
            </w:pPr>
            <w:r w:rsidRPr="00871548">
              <w:rPr>
                <w:b/>
              </w:rPr>
              <w:t>Total Output</w:t>
            </w:r>
          </w:p>
        </w:tc>
        <w:tc>
          <w:tcPr>
            <w:tcW w:w="592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15</w:t>
            </w:r>
          </w:p>
        </w:tc>
        <w:tc>
          <w:tcPr>
            <w:tcW w:w="593" w:type="dxa"/>
            <w:tcBorders>
              <w:top w:val="dotted" w:sz="6" w:space="0" w:color="auto"/>
              <w:left w:val="nil"/>
              <w:bottom w:val="single" w:sz="8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33</w:t>
            </w:r>
          </w:p>
        </w:tc>
        <w:tc>
          <w:tcPr>
            <w:tcW w:w="593" w:type="dxa"/>
            <w:tcBorders>
              <w:top w:val="dotted" w:sz="6" w:space="0" w:color="auto"/>
              <w:left w:val="nil"/>
              <w:bottom w:val="single" w:sz="8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54</w:t>
            </w:r>
          </w:p>
        </w:tc>
        <w:tc>
          <w:tcPr>
            <w:tcW w:w="592" w:type="dxa"/>
            <w:tcBorders>
              <w:top w:val="dotted" w:sz="6" w:space="0" w:color="auto"/>
              <w:left w:val="nil"/>
              <w:bottom w:val="single" w:sz="8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87</w:t>
            </w:r>
          </w:p>
        </w:tc>
        <w:tc>
          <w:tcPr>
            <w:tcW w:w="593" w:type="dxa"/>
            <w:tcBorders>
              <w:top w:val="dotted" w:sz="6" w:space="0" w:color="auto"/>
              <w:left w:val="nil"/>
              <w:bottom w:val="single" w:sz="8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107</w:t>
            </w:r>
          </w:p>
        </w:tc>
        <w:tc>
          <w:tcPr>
            <w:tcW w:w="593" w:type="dxa"/>
            <w:tcBorders>
              <w:top w:val="dotted" w:sz="6" w:space="0" w:color="auto"/>
              <w:left w:val="nil"/>
              <w:bottom w:val="single" w:sz="8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119</w:t>
            </w:r>
          </w:p>
        </w:tc>
        <w:tc>
          <w:tcPr>
            <w:tcW w:w="592" w:type="dxa"/>
            <w:tcBorders>
              <w:top w:val="dotted" w:sz="6" w:space="0" w:color="auto"/>
              <w:left w:val="nil"/>
              <w:bottom w:val="single" w:sz="8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123</w:t>
            </w:r>
          </w:p>
        </w:tc>
        <w:tc>
          <w:tcPr>
            <w:tcW w:w="593" w:type="dxa"/>
            <w:tcBorders>
              <w:top w:val="dotted" w:sz="6" w:space="0" w:color="auto"/>
              <w:left w:val="nil"/>
              <w:bottom w:val="single" w:sz="8" w:space="0" w:color="auto"/>
              <w:right w:val="nil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123</w:t>
            </w:r>
          </w:p>
        </w:tc>
        <w:tc>
          <w:tcPr>
            <w:tcW w:w="593" w:type="dxa"/>
            <w:tcBorders>
              <w:top w:val="dotted" w:sz="6" w:space="0" w:color="auto"/>
              <w:left w:val="nil"/>
              <w:bottom w:val="single" w:sz="8" w:space="0" w:color="auto"/>
            </w:tcBorders>
          </w:tcPr>
          <w:p w:rsidR="008611FF" w:rsidRPr="00DD3046" w:rsidRDefault="008611FF" w:rsidP="00A276F5">
            <w:pPr>
              <w:pStyle w:val="Table1"/>
              <w:spacing w:beforeLines="20" w:afterLines="20"/>
            </w:pPr>
            <w:r>
              <w:t>119</w:t>
            </w:r>
          </w:p>
        </w:tc>
      </w:tr>
    </w:tbl>
    <w:p w:rsidR="008611FF" w:rsidRDefault="008611FF" w:rsidP="008611FF">
      <w:pPr>
        <w:pStyle w:val="qtt"/>
        <w:tabs>
          <w:tab w:val="clear" w:pos="908"/>
          <w:tab w:val="left" w:pos="810"/>
        </w:tabs>
        <w:ind w:left="780" w:hanging="330"/>
      </w:pPr>
      <w:r>
        <w:t>i.</w:t>
      </w:r>
      <w:r>
        <w:tab/>
      </w:r>
      <w:r w:rsidRPr="000B3C98">
        <w:t xml:space="preserve">Define and derive the marginal and average product of labour. </w:t>
      </w:r>
    </w:p>
    <w:p w:rsidR="008611FF" w:rsidRDefault="008611FF" w:rsidP="008611FF">
      <w:pPr>
        <w:pStyle w:val="qtt"/>
        <w:tabs>
          <w:tab w:val="clear" w:pos="908"/>
          <w:tab w:val="left" w:pos="810"/>
        </w:tabs>
        <w:ind w:left="780" w:hanging="330"/>
      </w:pPr>
      <w:r>
        <w:t>ii.</w:t>
      </w:r>
      <w:r>
        <w:tab/>
      </w:r>
      <w:r w:rsidRPr="000B3C98">
        <w:t xml:space="preserve">Describe the relationship between </w:t>
      </w:r>
      <w:r>
        <w:t>TP and MP, and AP and MP</w:t>
      </w:r>
      <w:r w:rsidRPr="000B3C98">
        <w:t xml:space="preserve"> using diagram and above table. </w:t>
      </w:r>
    </w:p>
    <w:p w:rsidR="007900DF" w:rsidRPr="008611FF" w:rsidRDefault="007900DF" w:rsidP="000D647A">
      <w:pPr>
        <w:pStyle w:val="qtt"/>
        <w:ind w:left="850"/>
        <w:rPr>
          <w:sz w:val="2"/>
        </w:rPr>
      </w:pPr>
    </w:p>
    <w:p w:rsidR="00E15755" w:rsidRPr="0013020D" w:rsidRDefault="00E15755" w:rsidP="00E15755">
      <w:pPr>
        <w:pStyle w:val="qt"/>
        <w:rPr>
          <w:b/>
        </w:rPr>
      </w:pPr>
      <w:r>
        <w:rPr>
          <w:b/>
        </w:rPr>
        <w:sym w:font="Wingdings 2" w:char="F0A4"/>
      </w:r>
      <w:r>
        <w:rPr>
          <w:b/>
        </w:rPr>
        <w:tab/>
      </w:r>
      <w:r w:rsidRPr="0013020D">
        <w:rPr>
          <w:b/>
        </w:rPr>
        <w:t>Analytical Answer Questions (15 Marks)</w:t>
      </w:r>
    </w:p>
    <w:p w:rsidR="00E15755" w:rsidRDefault="00E15755" w:rsidP="00E15755">
      <w:pPr>
        <w:pStyle w:val="qt"/>
      </w:pPr>
      <w:r>
        <w:t>1.</w:t>
      </w:r>
      <w:r>
        <w:tab/>
        <w:t>Define microeconomics. Explain and illustrate its types.</w:t>
      </w:r>
    </w:p>
    <w:p w:rsidR="000D647A" w:rsidRPr="00070409" w:rsidRDefault="000D647A" w:rsidP="000D647A">
      <w:pPr>
        <w:pStyle w:val="qt"/>
        <w:spacing w:line="228" w:lineRule="auto"/>
      </w:pPr>
      <w:r>
        <w:t>2.</w:t>
      </w:r>
      <w:r>
        <w:tab/>
      </w:r>
      <w:r w:rsidRPr="00070409">
        <w:t>Define the meaning of equilibrium price. How is it determined? Explain the effect of shift in demand and supply curves in the initial equilibrium price and quantity.</w:t>
      </w:r>
    </w:p>
    <w:p w:rsidR="000D647A" w:rsidRPr="00D5373E" w:rsidRDefault="000D647A" w:rsidP="000D647A">
      <w:pPr>
        <w:pStyle w:val="qt"/>
      </w:pPr>
      <w:r>
        <w:t>3</w:t>
      </w:r>
      <w:r w:rsidRPr="00D5373E">
        <w:t xml:space="preserve">. </w:t>
      </w:r>
      <w:r>
        <w:tab/>
      </w:r>
      <w:r w:rsidRPr="00D5373E">
        <w:t xml:space="preserve">Explain and illustrate the methods of measuring price elasticity of demand. </w:t>
      </w:r>
    </w:p>
    <w:p w:rsidR="000D647A" w:rsidRDefault="008611FF" w:rsidP="00E15755">
      <w:pPr>
        <w:pStyle w:val="qt"/>
      </w:pPr>
      <w:r>
        <w:t>4.</w:t>
      </w:r>
      <w:r>
        <w:tab/>
        <w:t>How can we decompose price effect into income effect and substitution effect by using Hicksion approach.</w:t>
      </w:r>
    </w:p>
    <w:p w:rsidR="00E15755" w:rsidRDefault="00E15755" w:rsidP="00E15755">
      <w:pPr>
        <w:jc w:val="center"/>
        <w:rPr>
          <w:color w:val="C0C0C0"/>
          <w:sz w:val="16"/>
        </w:rPr>
      </w:pPr>
    </w:p>
    <w:p w:rsidR="009D5069" w:rsidRDefault="00E15755" w:rsidP="008C1EC8">
      <w:pPr>
        <w:jc w:val="center"/>
      </w:pPr>
      <w:r w:rsidRPr="00BE6F87">
        <w:rPr>
          <w:color w:val="C0C0C0"/>
          <w:sz w:val="16"/>
        </w:rPr>
        <w:sym w:font="Wingdings 2" w:char="F0AA"/>
      </w:r>
      <w:r w:rsidRPr="00BE6F87">
        <w:rPr>
          <w:color w:val="808080"/>
          <w:sz w:val="20"/>
        </w:rPr>
        <w:sym w:font="Wingdings 2" w:char="F0AA"/>
      </w:r>
      <w:r w:rsidRPr="00BE6F87">
        <w:sym w:font="Wingdings 2" w:char="F0AA"/>
      </w:r>
      <w:r w:rsidRPr="00BE6F87">
        <w:rPr>
          <w:color w:val="808080"/>
          <w:sz w:val="20"/>
        </w:rPr>
        <w:sym w:font="Wingdings 2" w:char="F0AA"/>
      </w:r>
      <w:r w:rsidRPr="00BE6F87">
        <w:rPr>
          <w:color w:val="C0C0C0"/>
          <w:sz w:val="16"/>
        </w:rPr>
        <w:sym w:font="Wingdings 2" w:char="F0AA"/>
      </w:r>
    </w:p>
    <w:sectPr w:rsidR="009D5069" w:rsidSect="008C1EC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227A"/>
    <w:multiLevelType w:val="hybridMultilevel"/>
    <w:tmpl w:val="2DCAEB6A"/>
    <w:lvl w:ilvl="0" w:tplc="55F06BB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B0D8E"/>
    <w:multiLevelType w:val="hybridMultilevel"/>
    <w:tmpl w:val="7F240D46"/>
    <w:lvl w:ilvl="0" w:tplc="E5CA07E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15755"/>
    <w:rsid w:val="000D647A"/>
    <w:rsid w:val="007900DF"/>
    <w:rsid w:val="008611FF"/>
    <w:rsid w:val="008C1EC8"/>
    <w:rsid w:val="009D5069"/>
    <w:rsid w:val="00E1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5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t">
    <w:name w:val="qt"/>
    <w:basedOn w:val="BodyText2"/>
    <w:link w:val="qtChar"/>
    <w:rsid w:val="00E15755"/>
    <w:pPr>
      <w:tabs>
        <w:tab w:val="left" w:pos="616"/>
        <w:tab w:val="right" w:pos="6521"/>
      </w:tabs>
      <w:spacing w:before="30" w:after="30" w:line="240" w:lineRule="auto"/>
      <w:ind w:left="425" w:hanging="425"/>
      <w:jc w:val="both"/>
    </w:pPr>
    <w:rPr>
      <w:rFonts w:ascii="Book Antiqua" w:eastAsia="Times New Roman" w:hAnsi="Book Antiqua"/>
      <w:sz w:val="19"/>
      <w:szCs w:val="19"/>
      <w:lang/>
    </w:rPr>
  </w:style>
  <w:style w:type="character" w:customStyle="1" w:styleId="qtChar">
    <w:name w:val="qt Char"/>
    <w:link w:val="qt"/>
    <w:rsid w:val="00E15755"/>
    <w:rPr>
      <w:rFonts w:ascii="Book Antiqua" w:eastAsia="Times New Roman" w:hAnsi="Book Antiqua" w:cs="Times New Roman"/>
      <w:sz w:val="19"/>
      <w:szCs w:val="19"/>
      <w:lang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57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5755"/>
    <w:rPr>
      <w:rFonts w:ascii="Times New Roman" w:eastAsia="SimSun" w:hAnsi="Times New Roman" w:cs="Times New Roman"/>
      <w:sz w:val="24"/>
      <w:szCs w:val="24"/>
    </w:rPr>
  </w:style>
  <w:style w:type="paragraph" w:customStyle="1" w:styleId="Table1">
    <w:name w:val="Table 1"/>
    <w:basedOn w:val="Normal"/>
    <w:rsid w:val="00E15755"/>
    <w:pPr>
      <w:spacing w:before="10" w:after="10"/>
      <w:jc w:val="center"/>
    </w:pPr>
    <w:rPr>
      <w:rFonts w:ascii="Cambria" w:eastAsia="Times New Roman" w:hAnsi="Cambria"/>
      <w:sz w:val="18"/>
      <w:szCs w:val="18"/>
    </w:rPr>
  </w:style>
  <w:style w:type="paragraph" w:customStyle="1" w:styleId="qtt">
    <w:name w:val="qtt"/>
    <w:basedOn w:val="qt"/>
    <w:rsid w:val="00E15755"/>
    <w:pPr>
      <w:tabs>
        <w:tab w:val="clear" w:pos="616"/>
        <w:tab w:val="left" w:pos="908"/>
        <w:tab w:val="left" w:pos="3178"/>
      </w:tabs>
      <w:spacing w:before="24" w:after="24" w:line="252" w:lineRule="auto"/>
    </w:pPr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2014-04-04T03:25:00Z</dcterms:created>
  <dcterms:modified xsi:type="dcterms:W3CDTF">2014-04-04T04:00:00Z</dcterms:modified>
</cp:coreProperties>
</file>