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EE" w:rsidRDefault="00B821C5" w:rsidP="00B821C5">
      <w:pPr>
        <w:jc w:val="center"/>
      </w:pPr>
      <w:r>
        <w:t>Set A</w:t>
      </w:r>
    </w:p>
    <w:p w:rsidR="002A0C44" w:rsidRPr="003211BF" w:rsidRDefault="002A0C44" w:rsidP="002A0C44">
      <w:pPr>
        <w:pStyle w:val="t"/>
        <w:widowControl w:val="0"/>
        <w:tabs>
          <w:tab w:val="center" w:pos="3261"/>
        </w:tabs>
        <w:rPr>
          <w:b/>
          <w:bCs/>
          <w:szCs w:val="17"/>
        </w:rPr>
      </w:pPr>
      <w:r w:rsidRPr="003211BF">
        <w:rPr>
          <w:b/>
          <w:bCs/>
          <w:szCs w:val="17"/>
        </w:rPr>
        <w:t>Short Answer Questions</w:t>
      </w:r>
      <w:r w:rsidRPr="003211BF">
        <w:rPr>
          <w:b/>
          <w:bCs/>
          <w:szCs w:val="17"/>
        </w:rPr>
        <w:tab/>
      </w:r>
      <w:r w:rsidRPr="003211BF">
        <w:rPr>
          <w:b/>
          <w:bCs/>
          <w:szCs w:val="17"/>
        </w:rPr>
        <w:tab/>
        <w:t xml:space="preserve">8 </w:t>
      </w:r>
      <w:r w:rsidRPr="003211BF">
        <w:rPr>
          <w:b/>
          <w:bCs/>
          <w:szCs w:val="17"/>
        </w:rPr>
        <w:sym w:font="Symbol" w:char="F0B4"/>
      </w:r>
      <w:r w:rsidRPr="003211BF">
        <w:rPr>
          <w:b/>
          <w:bCs/>
          <w:szCs w:val="17"/>
        </w:rPr>
        <w:t xml:space="preserve"> 10 = 80</w:t>
      </w:r>
    </w:p>
    <w:p w:rsidR="002A0C44" w:rsidRPr="003211BF" w:rsidRDefault="002A0C44" w:rsidP="002A0C44">
      <w:pPr>
        <w:pStyle w:val="t"/>
        <w:widowControl w:val="0"/>
        <w:tabs>
          <w:tab w:val="center" w:pos="3261"/>
        </w:tabs>
        <w:rPr>
          <w:b/>
          <w:bCs/>
          <w:i/>
          <w:iCs/>
          <w:szCs w:val="17"/>
        </w:rPr>
      </w:pPr>
      <w:r w:rsidRPr="003211BF">
        <w:rPr>
          <w:b/>
          <w:bCs/>
          <w:i/>
          <w:iCs/>
          <w:szCs w:val="17"/>
        </w:rPr>
        <w:t>Attempt any EIGHT questions. The marks are indicated in the margin.</w:t>
      </w:r>
    </w:p>
    <w:p w:rsidR="007A410B" w:rsidRPr="003211BF" w:rsidRDefault="007A410B" w:rsidP="007A410B">
      <w:pPr>
        <w:pStyle w:val="t"/>
        <w:widowControl w:val="0"/>
        <w:tabs>
          <w:tab w:val="left" w:pos="993"/>
          <w:tab w:val="left" w:pos="1418"/>
        </w:tabs>
        <w:rPr>
          <w:szCs w:val="17"/>
        </w:rPr>
      </w:pPr>
      <w:r w:rsidRPr="003211BF">
        <w:rPr>
          <w:szCs w:val="17"/>
        </w:rPr>
        <w:t>1.</w:t>
      </w:r>
      <w:r w:rsidRPr="003211BF">
        <w:rPr>
          <w:szCs w:val="17"/>
        </w:rPr>
        <w:tab/>
        <w:t>Agency problem refers to the potential conflict of interest between shareholders and managers.” Discuss.</w:t>
      </w:r>
      <w:r w:rsidRPr="003211BF">
        <w:rPr>
          <w:szCs w:val="17"/>
        </w:rPr>
        <w:tab/>
      </w:r>
      <w:r w:rsidRPr="003211BF">
        <w:rPr>
          <w:iCs/>
          <w:szCs w:val="17"/>
        </w:rPr>
        <w:t>[10]</w:t>
      </w:r>
    </w:p>
    <w:p w:rsidR="007A410B" w:rsidRPr="003211BF" w:rsidRDefault="007A410B" w:rsidP="007A410B">
      <w:pPr>
        <w:pStyle w:val="t"/>
        <w:widowControl w:val="0"/>
        <w:tabs>
          <w:tab w:val="left" w:pos="993"/>
          <w:tab w:val="left" w:pos="1418"/>
          <w:tab w:val="left" w:pos="2835"/>
        </w:tabs>
        <w:rPr>
          <w:iCs/>
          <w:szCs w:val="17"/>
        </w:rPr>
      </w:pPr>
      <w:r w:rsidRPr="003211BF">
        <w:rPr>
          <w:szCs w:val="17"/>
        </w:rPr>
        <w:t>2.</w:t>
      </w:r>
      <w:r w:rsidRPr="003211BF">
        <w:rPr>
          <w:szCs w:val="17"/>
        </w:rPr>
        <w:tab/>
        <w:t>What is meant by financial market? What are its different types?</w:t>
      </w:r>
      <w:r w:rsidRPr="003211BF">
        <w:rPr>
          <w:szCs w:val="17"/>
        </w:rPr>
        <w:tab/>
      </w:r>
      <w:r w:rsidRPr="003211BF">
        <w:rPr>
          <w:iCs/>
          <w:szCs w:val="17"/>
        </w:rPr>
        <w:t>[4+6]</w:t>
      </w:r>
    </w:p>
    <w:p w:rsidR="001A67EE" w:rsidRDefault="002939C5" w:rsidP="001A67EE">
      <w:pPr>
        <w:pStyle w:val="t"/>
        <w:widowControl w:val="0"/>
        <w:rPr>
          <w:szCs w:val="17"/>
        </w:rPr>
      </w:pPr>
      <w:r>
        <w:rPr>
          <w:szCs w:val="17"/>
        </w:rPr>
        <w:t>3.</w:t>
      </w:r>
      <w:r>
        <w:rPr>
          <w:szCs w:val="17"/>
        </w:rPr>
        <w:tab/>
      </w:r>
      <w:r w:rsidR="001A67EE" w:rsidRPr="003211BF">
        <w:rPr>
          <w:szCs w:val="17"/>
        </w:rPr>
        <w:t>What is financial intermediary? How it helps in transferring funds from savers to the users?</w:t>
      </w:r>
      <w:r w:rsidR="001A67EE" w:rsidRPr="003211BF">
        <w:rPr>
          <w:szCs w:val="17"/>
        </w:rPr>
        <w:tab/>
        <w:t>[10]</w:t>
      </w:r>
    </w:p>
    <w:p w:rsidR="001A67EE" w:rsidRPr="0024492B" w:rsidRDefault="002939C5" w:rsidP="001A67EE">
      <w:pPr>
        <w:pStyle w:val="t"/>
        <w:widowControl w:val="0"/>
      </w:pPr>
      <w:r>
        <w:rPr>
          <w:szCs w:val="17"/>
        </w:rPr>
        <w:t>4.</w:t>
      </w:r>
      <w:r>
        <w:rPr>
          <w:szCs w:val="17"/>
        </w:rPr>
        <w:tab/>
      </w:r>
      <w:r w:rsidR="001A67EE">
        <w:t>What are the factors to be considered while making capital structure decision?</w:t>
      </w:r>
      <w:r w:rsidR="001A67EE">
        <w:tab/>
        <w:t>[10]</w:t>
      </w:r>
    </w:p>
    <w:p w:rsidR="002939C5" w:rsidRPr="003211BF" w:rsidRDefault="002939C5" w:rsidP="002939C5">
      <w:pPr>
        <w:pStyle w:val="t"/>
        <w:widowControl w:val="0"/>
        <w:tabs>
          <w:tab w:val="left" w:pos="993"/>
          <w:tab w:val="left" w:pos="1418"/>
        </w:tabs>
        <w:rPr>
          <w:szCs w:val="17"/>
        </w:rPr>
      </w:pPr>
      <w:r w:rsidRPr="003211BF">
        <w:rPr>
          <w:szCs w:val="17"/>
        </w:rPr>
        <w:t>5.</w:t>
      </w:r>
      <w:r w:rsidRPr="003211BF">
        <w:rPr>
          <w:szCs w:val="17"/>
        </w:rPr>
        <w:tab/>
        <w:t>Due to a recession, the inflation rate expected for the coming year is only 3%. However, the inflation rate in year 2 and thereafter is expected to be constant at some level above 3 percent. Assume that the real risk free rate is k* = 2% for all maturities and that the expectations theory fully explains the yield curve, so there are no risk premiums. If 3-year t-bonds yield 2 percentage points more than 1-year bonds, what inflation rate is expected after year 1?</w:t>
      </w:r>
      <w:r w:rsidRPr="003211BF">
        <w:rPr>
          <w:szCs w:val="17"/>
        </w:rPr>
        <w:tab/>
        <w:t>[10]</w:t>
      </w:r>
    </w:p>
    <w:p w:rsidR="002939C5" w:rsidRPr="0063538E" w:rsidRDefault="002939C5" w:rsidP="002939C5">
      <w:pPr>
        <w:pStyle w:val="a"/>
        <w:keepNext w:val="0"/>
        <w:widowControl w:val="0"/>
        <w:spacing w:line="240" w:lineRule="auto"/>
        <w:rPr>
          <w:rFonts w:ascii="Arial Narrow" w:hAnsi="Arial Narrow"/>
          <w:sz w:val="15"/>
          <w:szCs w:val="14"/>
        </w:rPr>
      </w:pPr>
      <w:proofErr w:type="spellStart"/>
      <w:r w:rsidRPr="0063538E">
        <w:rPr>
          <w:rFonts w:ascii="Arial Narrow" w:hAnsi="Arial Narrow"/>
          <w:sz w:val="15"/>
          <w:szCs w:val="14"/>
        </w:rPr>
        <w:t>Ans</w:t>
      </w:r>
      <w:proofErr w:type="spellEnd"/>
      <w:r w:rsidRPr="0063538E">
        <w:rPr>
          <w:rFonts w:ascii="Arial Narrow" w:hAnsi="Arial Narrow"/>
          <w:sz w:val="15"/>
          <w:szCs w:val="14"/>
        </w:rPr>
        <w:t>: 6%</w:t>
      </w:r>
    </w:p>
    <w:p w:rsidR="002939C5" w:rsidRPr="003211BF" w:rsidRDefault="002939C5" w:rsidP="002939C5">
      <w:pPr>
        <w:pStyle w:val="t"/>
        <w:widowControl w:val="0"/>
        <w:tabs>
          <w:tab w:val="left" w:pos="993"/>
          <w:tab w:val="left" w:pos="1418"/>
        </w:tabs>
        <w:rPr>
          <w:szCs w:val="17"/>
        </w:rPr>
      </w:pPr>
      <w:r w:rsidRPr="003211BF">
        <w:rPr>
          <w:szCs w:val="17"/>
        </w:rPr>
        <w:t>6.</w:t>
      </w:r>
      <w:r w:rsidRPr="003211BF">
        <w:rPr>
          <w:szCs w:val="17"/>
        </w:rPr>
        <w:tab/>
        <w:t xml:space="preserve">Noso Textile’s 2004 financial statements are shown below: </w:t>
      </w:r>
    </w:p>
    <w:p w:rsidR="002939C5" w:rsidRPr="003211BF" w:rsidRDefault="002939C5" w:rsidP="002939C5">
      <w:pPr>
        <w:pStyle w:val="t"/>
        <w:widowControl w:val="0"/>
        <w:tabs>
          <w:tab w:val="left" w:pos="993"/>
          <w:tab w:val="left" w:pos="1418"/>
        </w:tabs>
        <w:rPr>
          <w:szCs w:val="17"/>
        </w:rPr>
      </w:pPr>
      <w:r w:rsidRPr="003211BF">
        <w:rPr>
          <w:szCs w:val="17"/>
        </w:rPr>
        <w:tab/>
      </w:r>
      <w:r w:rsidRPr="003211BF">
        <w:rPr>
          <w:b/>
          <w:bCs/>
          <w:szCs w:val="17"/>
        </w:rPr>
        <w:t>Noso Textiles Balance Sheet as of December 31, 2004.</w:t>
      </w:r>
      <w:r w:rsidRPr="003211BF">
        <w:rPr>
          <w:szCs w:val="17"/>
        </w:rPr>
        <w:t xml:space="preserve"> </w:t>
      </w:r>
      <w:r w:rsidRPr="003211BF">
        <w:rPr>
          <w:szCs w:val="17"/>
        </w:rPr>
        <w:tab/>
      </w:r>
      <w:r w:rsidRPr="003211BF">
        <w:rPr>
          <w:i/>
          <w:iCs/>
          <w:szCs w:val="17"/>
        </w:rPr>
        <w:t>(Thousands of rupees)</w:t>
      </w:r>
    </w:p>
    <w:tbl>
      <w:tblPr>
        <w:tblW w:w="6175" w:type="dxa"/>
        <w:tblInd w:w="392" w:type="dxa"/>
        <w:tblBorders>
          <w:top w:val="double" w:sz="4" w:space="0" w:color="auto"/>
          <w:bottom w:val="double" w:sz="4" w:space="0" w:color="auto"/>
          <w:insideH w:val="single" w:sz="4" w:space="0" w:color="auto"/>
          <w:insideV w:val="single" w:sz="4" w:space="0" w:color="auto"/>
        </w:tblBorders>
        <w:tblLook w:val="0000"/>
      </w:tblPr>
      <w:tblGrid>
        <w:gridCol w:w="2126"/>
        <w:gridCol w:w="776"/>
        <w:gridCol w:w="2507"/>
        <w:gridCol w:w="766"/>
      </w:tblGrid>
      <w:tr w:rsidR="002939C5" w:rsidRPr="0024492B" w:rsidTr="00AD2954">
        <w:tc>
          <w:tcPr>
            <w:tcW w:w="2126" w:type="dxa"/>
            <w:tcBorders>
              <w:top w:val="single" w:sz="8" w:space="0" w:color="auto"/>
              <w:left w:val="single" w:sz="4" w:space="0" w:color="auto"/>
              <w:bottom w:val="single" w:sz="4" w:space="0" w:color="auto"/>
            </w:tcBorders>
          </w:tcPr>
          <w:p w:rsidR="002939C5" w:rsidRPr="0024492B" w:rsidRDefault="002939C5" w:rsidP="00AD2954">
            <w:pPr>
              <w:pStyle w:val="t"/>
              <w:widowControl w:val="0"/>
              <w:tabs>
                <w:tab w:val="left" w:pos="993"/>
                <w:tab w:val="left" w:pos="1418"/>
              </w:tabs>
              <w:ind w:left="0" w:firstLine="0"/>
              <w:rPr>
                <w:b/>
                <w:sz w:val="17"/>
                <w:szCs w:val="17"/>
              </w:rPr>
            </w:pPr>
          </w:p>
        </w:tc>
        <w:tc>
          <w:tcPr>
            <w:tcW w:w="776" w:type="dxa"/>
            <w:tcBorders>
              <w:top w:val="single" w:sz="8" w:space="0" w:color="auto"/>
              <w:bottom w:val="single" w:sz="4" w:space="0" w:color="auto"/>
            </w:tcBorders>
          </w:tcPr>
          <w:p w:rsidR="002939C5" w:rsidRPr="0024492B" w:rsidRDefault="002939C5" w:rsidP="00AD2954">
            <w:pPr>
              <w:pStyle w:val="t"/>
              <w:widowControl w:val="0"/>
              <w:tabs>
                <w:tab w:val="left" w:pos="993"/>
                <w:tab w:val="left" w:pos="1418"/>
              </w:tabs>
              <w:ind w:left="0" w:firstLine="0"/>
              <w:jc w:val="right"/>
              <w:rPr>
                <w:b/>
                <w:sz w:val="17"/>
                <w:szCs w:val="17"/>
              </w:rPr>
            </w:pPr>
            <w:r w:rsidRPr="003211BF">
              <w:rPr>
                <w:b/>
                <w:szCs w:val="17"/>
              </w:rPr>
              <w:t>Rs.</w:t>
            </w:r>
          </w:p>
        </w:tc>
        <w:tc>
          <w:tcPr>
            <w:tcW w:w="2507" w:type="dxa"/>
            <w:tcBorders>
              <w:top w:val="single" w:sz="8" w:space="0" w:color="auto"/>
              <w:bottom w:val="single" w:sz="4" w:space="0" w:color="auto"/>
            </w:tcBorders>
          </w:tcPr>
          <w:p w:rsidR="002939C5" w:rsidRPr="0024492B" w:rsidRDefault="002939C5" w:rsidP="00AD2954">
            <w:pPr>
              <w:pStyle w:val="t"/>
              <w:widowControl w:val="0"/>
              <w:tabs>
                <w:tab w:val="left" w:pos="993"/>
                <w:tab w:val="left" w:pos="1418"/>
              </w:tabs>
              <w:ind w:left="0" w:firstLine="0"/>
              <w:rPr>
                <w:b/>
                <w:sz w:val="17"/>
                <w:szCs w:val="17"/>
              </w:rPr>
            </w:pPr>
          </w:p>
        </w:tc>
        <w:tc>
          <w:tcPr>
            <w:tcW w:w="766" w:type="dxa"/>
            <w:tcBorders>
              <w:top w:val="single" w:sz="8" w:space="0" w:color="auto"/>
              <w:bottom w:val="single" w:sz="4"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b/>
                <w:szCs w:val="17"/>
              </w:rPr>
            </w:pPr>
            <w:r w:rsidRPr="003211BF">
              <w:rPr>
                <w:b/>
                <w:szCs w:val="17"/>
              </w:rPr>
              <w:t>Rs.</w:t>
            </w:r>
          </w:p>
        </w:tc>
      </w:tr>
      <w:tr w:rsidR="002939C5" w:rsidRPr="0024492B" w:rsidTr="00AD2954">
        <w:tc>
          <w:tcPr>
            <w:tcW w:w="2126" w:type="dxa"/>
            <w:tcBorders>
              <w:top w:val="single" w:sz="4" w:space="0" w:color="auto"/>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Cash</w:t>
            </w:r>
          </w:p>
        </w:tc>
        <w:tc>
          <w:tcPr>
            <w:tcW w:w="776" w:type="dxa"/>
            <w:tcBorders>
              <w:top w:val="single" w:sz="4" w:space="0" w:color="auto"/>
              <w:bottom w:val="nil"/>
            </w:tcBorders>
          </w:tcPr>
          <w:p w:rsidR="002939C5" w:rsidRPr="0024492B" w:rsidRDefault="002939C5" w:rsidP="00AD2954">
            <w:pPr>
              <w:pStyle w:val="t"/>
              <w:widowControl w:val="0"/>
              <w:tabs>
                <w:tab w:val="left" w:pos="993"/>
                <w:tab w:val="left" w:pos="1418"/>
              </w:tabs>
              <w:ind w:left="0" w:firstLine="0"/>
              <w:jc w:val="right"/>
              <w:rPr>
                <w:sz w:val="17"/>
                <w:szCs w:val="17"/>
              </w:rPr>
            </w:pPr>
            <w:r w:rsidRPr="003211BF">
              <w:rPr>
                <w:szCs w:val="17"/>
              </w:rPr>
              <w:t>1,080</w:t>
            </w:r>
          </w:p>
        </w:tc>
        <w:tc>
          <w:tcPr>
            <w:tcW w:w="2507" w:type="dxa"/>
            <w:tcBorders>
              <w:top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Accounts payable</w:t>
            </w:r>
          </w:p>
        </w:tc>
        <w:tc>
          <w:tcPr>
            <w:tcW w:w="766" w:type="dxa"/>
            <w:tcBorders>
              <w:top w:val="single" w:sz="4" w:space="0" w:color="auto"/>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4,320</w:t>
            </w:r>
          </w:p>
        </w:tc>
      </w:tr>
      <w:tr w:rsidR="002939C5" w:rsidRPr="0024492B" w:rsidTr="00AD2954">
        <w:tc>
          <w:tcPr>
            <w:tcW w:w="2126"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Receivables</w:t>
            </w:r>
          </w:p>
        </w:tc>
        <w:tc>
          <w:tcPr>
            <w:tcW w:w="776" w:type="dxa"/>
            <w:tcBorders>
              <w:top w:val="nil"/>
              <w:bottom w:val="nil"/>
            </w:tcBorders>
          </w:tcPr>
          <w:p w:rsidR="002939C5" w:rsidRPr="0024492B" w:rsidRDefault="002939C5" w:rsidP="00AD2954">
            <w:pPr>
              <w:pStyle w:val="t"/>
              <w:widowControl w:val="0"/>
              <w:tabs>
                <w:tab w:val="left" w:pos="993"/>
                <w:tab w:val="left" w:pos="1418"/>
              </w:tabs>
              <w:ind w:left="0" w:firstLine="0"/>
              <w:jc w:val="right"/>
              <w:rPr>
                <w:sz w:val="17"/>
                <w:szCs w:val="17"/>
              </w:rPr>
            </w:pPr>
            <w:r w:rsidRPr="003211BF">
              <w:rPr>
                <w:szCs w:val="17"/>
              </w:rPr>
              <w:t>6,480</w:t>
            </w:r>
          </w:p>
        </w:tc>
        <w:tc>
          <w:tcPr>
            <w:tcW w:w="2507" w:type="dxa"/>
            <w:tcBorders>
              <w:top w:val="nil"/>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Accruals</w:t>
            </w:r>
          </w:p>
        </w:tc>
        <w:tc>
          <w:tcPr>
            <w:tcW w:w="766"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2,880</w:t>
            </w:r>
          </w:p>
        </w:tc>
      </w:tr>
      <w:tr w:rsidR="002939C5" w:rsidRPr="0024492B" w:rsidTr="00AD2954">
        <w:tc>
          <w:tcPr>
            <w:tcW w:w="2126"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Inventories</w:t>
            </w:r>
          </w:p>
        </w:tc>
        <w:tc>
          <w:tcPr>
            <w:tcW w:w="776" w:type="dxa"/>
            <w:tcBorders>
              <w:top w:val="nil"/>
              <w:bottom w:val="nil"/>
            </w:tcBorders>
          </w:tcPr>
          <w:p w:rsidR="002939C5" w:rsidRPr="0024492B" w:rsidRDefault="002939C5" w:rsidP="00AD2954">
            <w:pPr>
              <w:pStyle w:val="t"/>
              <w:widowControl w:val="0"/>
              <w:tabs>
                <w:tab w:val="left" w:pos="993"/>
                <w:tab w:val="left" w:pos="1418"/>
              </w:tabs>
              <w:ind w:left="0" w:firstLine="0"/>
              <w:jc w:val="right"/>
              <w:rPr>
                <w:sz w:val="17"/>
                <w:szCs w:val="17"/>
              </w:rPr>
            </w:pPr>
            <w:r w:rsidRPr="003211BF">
              <w:rPr>
                <w:szCs w:val="17"/>
              </w:rPr>
              <w:t>9,000</w:t>
            </w:r>
          </w:p>
        </w:tc>
        <w:tc>
          <w:tcPr>
            <w:tcW w:w="2507" w:type="dxa"/>
            <w:tcBorders>
              <w:top w:val="nil"/>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Notes payable</w:t>
            </w:r>
          </w:p>
        </w:tc>
        <w:tc>
          <w:tcPr>
            <w:tcW w:w="766"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2,100</w:t>
            </w:r>
          </w:p>
        </w:tc>
      </w:tr>
      <w:tr w:rsidR="002939C5" w:rsidRPr="0024492B" w:rsidTr="00AD2954">
        <w:tc>
          <w:tcPr>
            <w:tcW w:w="2126"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Current assets</w:t>
            </w:r>
          </w:p>
        </w:tc>
        <w:tc>
          <w:tcPr>
            <w:tcW w:w="776" w:type="dxa"/>
            <w:tcBorders>
              <w:top w:val="nil"/>
              <w:bottom w:val="nil"/>
            </w:tcBorders>
          </w:tcPr>
          <w:p w:rsidR="002939C5" w:rsidRPr="0024492B" w:rsidRDefault="002939C5" w:rsidP="00AD2954">
            <w:pPr>
              <w:pStyle w:val="t"/>
              <w:widowControl w:val="0"/>
              <w:tabs>
                <w:tab w:val="left" w:pos="993"/>
                <w:tab w:val="left" w:pos="1418"/>
              </w:tabs>
              <w:ind w:left="0" w:firstLine="0"/>
              <w:jc w:val="right"/>
              <w:rPr>
                <w:sz w:val="17"/>
                <w:szCs w:val="17"/>
              </w:rPr>
            </w:pPr>
            <w:r w:rsidRPr="003211BF">
              <w:rPr>
                <w:szCs w:val="17"/>
              </w:rPr>
              <w:t>16,560</w:t>
            </w:r>
          </w:p>
        </w:tc>
        <w:tc>
          <w:tcPr>
            <w:tcW w:w="2507" w:type="dxa"/>
            <w:tcBorders>
              <w:top w:val="nil"/>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Current liabilities</w:t>
            </w:r>
          </w:p>
        </w:tc>
        <w:tc>
          <w:tcPr>
            <w:tcW w:w="766"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9,300</w:t>
            </w:r>
          </w:p>
        </w:tc>
      </w:tr>
      <w:tr w:rsidR="002939C5" w:rsidRPr="0024492B" w:rsidTr="00AD2954">
        <w:tc>
          <w:tcPr>
            <w:tcW w:w="2126"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Net fixed assets</w:t>
            </w:r>
          </w:p>
        </w:tc>
        <w:tc>
          <w:tcPr>
            <w:tcW w:w="776" w:type="dxa"/>
            <w:tcBorders>
              <w:top w:val="nil"/>
              <w:bottom w:val="nil"/>
            </w:tcBorders>
          </w:tcPr>
          <w:p w:rsidR="002939C5" w:rsidRPr="0024492B" w:rsidRDefault="002939C5" w:rsidP="00AD2954">
            <w:pPr>
              <w:pStyle w:val="t"/>
              <w:widowControl w:val="0"/>
              <w:tabs>
                <w:tab w:val="left" w:pos="993"/>
                <w:tab w:val="left" w:pos="1418"/>
              </w:tabs>
              <w:ind w:left="0" w:firstLine="0"/>
              <w:jc w:val="right"/>
              <w:rPr>
                <w:sz w:val="17"/>
                <w:szCs w:val="17"/>
              </w:rPr>
            </w:pPr>
            <w:r w:rsidRPr="003211BF">
              <w:rPr>
                <w:szCs w:val="17"/>
              </w:rPr>
              <w:t>12,600</w:t>
            </w:r>
          </w:p>
        </w:tc>
        <w:tc>
          <w:tcPr>
            <w:tcW w:w="2507" w:type="dxa"/>
            <w:tcBorders>
              <w:top w:val="nil"/>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Long-term debt</w:t>
            </w:r>
          </w:p>
        </w:tc>
        <w:tc>
          <w:tcPr>
            <w:tcW w:w="766"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3,500</w:t>
            </w:r>
          </w:p>
        </w:tc>
      </w:tr>
      <w:tr w:rsidR="002939C5" w:rsidRPr="0024492B" w:rsidTr="00AD2954">
        <w:tc>
          <w:tcPr>
            <w:tcW w:w="2126"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p>
        </w:tc>
        <w:tc>
          <w:tcPr>
            <w:tcW w:w="776" w:type="dxa"/>
            <w:tcBorders>
              <w:top w:val="nil"/>
              <w:bottom w:val="nil"/>
            </w:tcBorders>
          </w:tcPr>
          <w:p w:rsidR="002939C5" w:rsidRPr="0024492B" w:rsidRDefault="002939C5" w:rsidP="00AD2954">
            <w:pPr>
              <w:pStyle w:val="t"/>
              <w:widowControl w:val="0"/>
              <w:tabs>
                <w:tab w:val="left" w:pos="993"/>
                <w:tab w:val="left" w:pos="1418"/>
              </w:tabs>
              <w:ind w:left="0" w:firstLine="0"/>
              <w:jc w:val="right"/>
              <w:rPr>
                <w:sz w:val="17"/>
                <w:szCs w:val="17"/>
              </w:rPr>
            </w:pPr>
          </w:p>
        </w:tc>
        <w:tc>
          <w:tcPr>
            <w:tcW w:w="2507" w:type="dxa"/>
            <w:tcBorders>
              <w:top w:val="nil"/>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Common stock</w:t>
            </w:r>
          </w:p>
        </w:tc>
        <w:tc>
          <w:tcPr>
            <w:tcW w:w="766"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3,500</w:t>
            </w:r>
          </w:p>
        </w:tc>
      </w:tr>
      <w:tr w:rsidR="002939C5" w:rsidRPr="0024492B" w:rsidTr="00AD2954">
        <w:tc>
          <w:tcPr>
            <w:tcW w:w="2126" w:type="dxa"/>
            <w:tcBorders>
              <w:top w:val="nil"/>
              <w:left w:val="single" w:sz="4" w:space="0" w:color="auto"/>
              <w:bottom w:val="single" w:sz="4" w:space="0" w:color="auto"/>
            </w:tcBorders>
          </w:tcPr>
          <w:p w:rsidR="002939C5" w:rsidRPr="0024492B" w:rsidRDefault="002939C5" w:rsidP="00AD2954">
            <w:pPr>
              <w:pStyle w:val="t"/>
              <w:widowControl w:val="0"/>
              <w:tabs>
                <w:tab w:val="left" w:pos="993"/>
                <w:tab w:val="left" w:pos="1418"/>
              </w:tabs>
              <w:ind w:left="0" w:firstLine="0"/>
              <w:rPr>
                <w:sz w:val="17"/>
                <w:szCs w:val="17"/>
              </w:rPr>
            </w:pPr>
          </w:p>
        </w:tc>
        <w:tc>
          <w:tcPr>
            <w:tcW w:w="776" w:type="dxa"/>
            <w:tcBorders>
              <w:top w:val="nil"/>
              <w:bottom w:val="single" w:sz="4" w:space="0" w:color="auto"/>
            </w:tcBorders>
          </w:tcPr>
          <w:p w:rsidR="002939C5" w:rsidRPr="0024492B" w:rsidRDefault="002939C5" w:rsidP="00AD2954">
            <w:pPr>
              <w:pStyle w:val="t"/>
              <w:widowControl w:val="0"/>
              <w:tabs>
                <w:tab w:val="left" w:pos="993"/>
                <w:tab w:val="left" w:pos="1418"/>
              </w:tabs>
              <w:ind w:left="0" w:firstLine="0"/>
              <w:jc w:val="right"/>
              <w:rPr>
                <w:sz w:val="17"/>
                <w:szCs w:val="17"/>
              </w:rPr>
            </w:pPr>
          </w:p>
        </w:tc>
        <w:tc>
          <w:tcPr>
            <w:tcW w:w="2507" w:type="dxa"/>
            <w:tcBorders>
              <w:top w:val="nil"/>
              <w:bottom w:val="single" w:sz="4" w:space="0" w:color="auto"/>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Retained earnings</w:t>
            </w:r>
          </w:p>
        </w:tc>
        <w:tc>
          <w:tcPr>
            <w:tcW w:w="766" w:type="dxa"/>
            <w:tcBorders>
              <w:top w:val="nil"/>
              <w:bottom w:val="single" w:sz="4"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12,860</w:t>
            </w:r>
          </w:p>
        </w:tc>
      </w:tr>
      <w:tr w:rsidR="002939C5" w:rsidRPr="0024492B" w:rsidTr="00AD2954">
        <w:tc>
          <w:tcPr>
            <w:tcW w:w="2126" w:type="dxa"/>
            <w:tcBorders>
              <w:top w:val="single" w:sz="4" w:space="0" w:color="auto"/>
              <w:left w:val="single" w:sz="4" w:space="0" w:color="auto"/>
              <w:bottom w:val="single" w:sz="8" w:space="0" w:color="auto"/>
            </w:tcBorders>
          </w:tcPr>
          <w:p w:rsidR="002939C5" w:rsidRPr="0024492B" w:rsidRDefault="002939C5" w:rsidP="00AD2954">
            <w:pPr>
              <w:pStyle w:val="t"/>
              <w:widowControl w:val="0"/>
              <w:tabs>
                <w:tab w:val="left" w:pos="993"/>
                <w:tab w:val="left" w:pos="1418"/>
              </w:tabs>
              <w:ind w:left="0" w:firstLine="0"/>
              <w:rPr>
                <w:b/>
                <w:bCs/>
                <w:sz w:val="17"/>
                <w:szCs w:val="17"/>
              </w:rPr>
            </w:pPr>
            <w:r w:rsidRPr="003211BF">
              <w:rPr>
                <w:b/>
                <w:bCs/>
                <w:szCs w:val="17"/>
              </w:rPr>
              <w:t>Total assets</w:t>
            </w:r>
          </w:p>
        </w:tc>
        <w:tc>
          <w:tcPr>
            <w:tcW w:w="776" w:type="dxa"/>
            <w:tcBorders>
              <w:top w:val="single" w:sz="4" w:space="0" w:color="auto"/>
              <w:bottom w:val="single" w:sz="8" w:space="0" w:color="auto"/>
            </w:tcBorders>
          </w:tcPr>
          <w:p w:rsidR="002939C5" w:rsidRPr="0024492B" w:rsidRDefault="002939C5" w:rsidP="00AD2954">
            <w:pPr>
              <w:pStyle w:val="t"/>
              <w:widowControl w:val="0"/>
              <w:tabs>
                <w:tab w:val="left" w:pos="993"/>
                <w:tab w:val="left" w:pos="1418"/>
              </w:tabs>
              <w:ind w:left="0" w:firstLine="0"/>
              <w:jc w:val="right"/>
              <w:rPr>
                <w:b/>
                <w:bCs/>
                <w:sz w:val="17"/>
                <w:szCs w:val="17"/>
              </w:rPr>
            </w:pPr>
            <w:r w:rsidRPr="003211BF">
              <w:rPr>
                <w:b/>
                <w:bCs/>
                <w:szCs w:val="17"/>
              </w:rPr>
              <w:t>29,160</w:t>
            </w:r>
          </w:p>
        </w:tc>
        <w:tc>
          <w:tcPr>
            <w:tcW w:w="2507" w:type="dxa"/>
            <w:tcBorders>
              <w:top w:val="single" w:sz="4" w:space="0" w:color="auto"/>
              <w:bottom w:val="single" w:sz="8" w:space="0" w:color="auto"/>
            </w:tcBorders>
          </w:tcPr>
          <w:p w:rsidR="002939C5" w:rsidRPr="0024492B" w:rsidRDefault="002939C5" w:rsidP="00AD2954">
            <w:pPr>
              <w:pStyle w:val="t"/>
              <w:widowControl w:val="0"/>
              <w:tabs>
                <w:tab w:val="left" w:pos="993"/>
                <w:tab w:val="left" w:pos="1418"/>
              </w:tabs>
              <w:ind w:left="0" w:firstLine="0"/>
              <w:rPr>
                <w:b/>
                <w:bCs/>
                <w:sz w:val="17"/>
                <w:szCs w:val="17"/>
              </w:rPr>
            </w:pPr>
            <w:r w:rsidRPr="003211BF">
              <w:rPr>
                <w:b/>
                <w:bCs/>
                <w:szCs w:val="17"/>
              </w:rPr>
              <w:t>Total liabilities and equity</w:t>
            </w:r>
          </w:p>
        </w:tc>
        <w:tc>
          <w:tcPr>
            <w:tcW w:w="766" w:type="dxa"/>
            <w:tcBorders>
              <w:top w:val="single" w:sz="4" w:space="0" w:color="auto"/>
              <w:bottom w:val="single" w:sz="8"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b/>
                <w:bCs/>
                <w:szCs w:val="17"/>
              </w:rPr>
            </w:pPr>
            <w:r w:rsidRPr="003211BF">
              <w:rPr>
                <w:b/>
                <w:bCs/>
                <w:szCs w:val="17"/>
              </w:rPr>
              <w:t>29,160</w:t>
            </w:r>
          </w:p>
        </w:tc>
      </w:tr>
    </w:tbl>
    <w:p w:rsidR="002939C5" w:rsidRPr="003211BF" w:rsidRDefault="002939C5" w:rsidP="002939C5">
      <w:pPr>
        <w:pStyle w:val="t"/>
        <w:widowControl w:val="0"/>
        <w:tabs>
          <w:tab w:val="left" w:pos="993"/>
          <w:tab w:val="left" w:pos="1418"/>
        </w:tabs>
        <w:rPr>
          <w:i/>
          <w:iCs/>
          <w:szCs w:val="17"/>
        </w:rPr>
      </w:pPr>
      <w:r w:rsidRPr="003211BF">
        <w:rPr>
          <w:szCs w:val="17"/>
        </w:rPr>
        <w:tab/>
      </w:r>
      <w:r w:rsidRPr="003211BF">
        <w:rPr>
          <w:b/>
          <w:bCs/>
          <w:szCs w:val="17"/>
        </w:rPr>
        <w:t xml:space="preserve">Income Statement for Dec. 31, 2004 </w:t>
      </w:r>
      <w:r w:rsidRPr="003211BF">
        <w:rPr>
          <w:b/>
          <w:bCs/>
          <w:szCs w:val="17"/>
        </w:rPr>
        <w:tab/>
      </w:r>
      <w:r w:rsidRPr="003211BF">
        <w:rPr>
          <w:i/>
          <w:iCs/>
          <w:szCs w:val="17"/>
        </w:rPr>
        <w:t>(Thousand of rupees)</w:t>
      </w:r>
    </w:p>
    <w:tbl>
      <w:tblPr>
        <w:tblW w:w="0" w:type="auto"/>
        <w:tblInd w:w="392" w:type="dxa"/>
        <w:tblBorders>
          <w:top w:val="double" w:sz="4" w:space="0" w:color="auto"/>
          <w:bottom w:val="double" w:sz="4" w:space="0" w:color="auto"/>
          <w:insideH w:val="single" w:sz="4" w:space="0" w:color="auto"/>
          <w:insideV w:val="single" w:sz="4" w:space="0" w:color="auto"/>
        </w:tblBorders>
        <w:tblLook w:val="0000"/>
      </w:tblPr>
      <w:tblGrid>
        <w:gridCol w:w="5245"/>
        <w:gridCol w:w="900"/>
      </w:tblGrid>
      <w:tr w:rsidR="002939C5" w:rsidRPr="0024492B" w:rsidTr="00AD2954">
        <w:tc>
          <w:tcPr>
            <w:tcW w:w="5245" w:type="dxa"/>
            <w:tcBorders>
              <w:top w:val="single" w:sz="8" w:space="0" w:color="auto"/>
              <w:left w:val="single" w:sz="4" w:space="0" w:color="auto"/>
              <w:bottom w:val="single" w:sz="4" w:space="0" w:color="auto"/>
            </w:tcBorders>
          </w:tcPr>
          <w:p w:rsidR="002939C5" w:rsidRPr="0024492B" w:rsidRDefault="002939C5" w:rsidP="00AD2954">
            <w:pPr>
              <w:pStyle w:val="t"/>
              <w:widowControl w:val="0"/>
              <w:tabs>
                <w:tab w:val="left" w:pos="993"/>
                <w:tab w:val="left" w:pos="1418"/>
              </w:tabs>
              <w:ind w:left="0" w:firstLine="0"/>
              <w:rPr>
                <w:sz w:val="17"/>
                <w:szCs w:val="17"/>
              </w:rPr>
            </w:pPr>
          </w:p>
        </w:tc>
        <w:tc>
          <w:tcPr>
            <w:tcW w:w="900" w:type="dxa"/>
            <w:tcBorders>
              <w:top w:val="single" w:sz="8" w:space="0" w:color="auto"/>
              <w:bottom w:val="single" w:sz="4"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Rs.</w:t>
            </w:r>
          </w:p>
        </w:tc>
      </w:tr>
      <w:tr w:rsidR="002939C5" w:rsidRPr="0024492B" w:rsidTr="00AD2954">
        <w:tc>
          <w:tcPr>
            <w:tcW w:w="5245" w:type="dxa"/>
            <w:tcBorders>
              <w:top w:val="single" w:sz="4" w:space="0" w:color="auto"/>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 xml:space="preserve">Sales </w:t>
            </w:r>
          </w:p>
        </w:tc>
        <w:tc>
          <w:tcPr>
            <w:tcW w:w="900" w:type="dxa"/>
            <w:tcBorders>
              <w:top w:val="single" w:sz="4" w:space="0" w:color="auto"/>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36,000</w:t>
            </w:r>
          </w:p>
        </w:tc>
      </w:tr>
      <w:tr w:rsidR="002939C5" w:rsidRPr="0024492B" w:rsidTr="00AD2954">
        <w:tc>
          <w:tcPr>
            <w:tcW w:w="5245"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Operating costs</w:t>
            </w:r>
          </w:p>
        </w:tc>
        <w:tc>
          <w:tcPr>
            <w:tcW w:w="900"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(32,440)</w:t>
            </w:r>
          </w:p>
        </w:tc>
      </w:tr>
      <w:tr w:rsidR="002939C5" w:rsidRPr="0024492B" w:rsidTr="00AD2954">
        <w:tc>
          <w:tcPr>
            <w:tcW w:w="5245"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EBIT</w:t>
            </w:r>
          </w:p>
        </w:tc>
        <w:tc>
          <w:tcPr>
            <w:tcW w:w="900"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3,560</w:t>
            </w:r>
          </w:p>
        </w:tc>
      </w:tr>
      <w:tr w:rsidR="002939C5" w:rsidRPr="0024492B" w:rsidTr="00AD2954">
        <w:tc>
          <w:tcPr>
            <w:tcW w:w="5245"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Interest</w:t>
            </w:r>
          </w:p>
        </w:tc>
        <w:tc>
          <w:tcPr>
            <w:tcW w:w="900"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(560)</w:t>
            </w:r>
          </w:p>
        </w:tc>
      </w:tr>
      <w:tr w:rsidR="002939C5" w:rsidRPr="0024492B" w:rsidTr="00AD2954">
        <w:tc>
          <w:tcPr>
            <w:tcW w:w="5245"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EBT</w:t>
            </w:r>
          </w:p>
        </w:tc>
        <w:tc>
          <w:tcPr>
            <w:tcW w:w="900"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3,000</w:t>
            </w:r>
          </w:p>
        </w:tc>
      </w:tr>
      <w:tr w:rsidR="002939C5" w:rsidRPr="0024492B" w:rsidTr="00AD2954">
        <w:tc>
          <w:tcPr>
            <w:tcW w:w="5245"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Taxes (40%)</w:t>
            </w:r>
          </w:p>
        </w:tc>
        <w:tc>
          <w:tcPr>
            <w:tcW w:w="900"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(1,200)</w:t>
            </w:r>
          </w:p>
        </w:tc>
      </w:tr>
      <w:tr w:rsidR="002939C5" w:rsidRPr="0024492B" w:rsidTr="00AD2954">
        <w:tc>
          <w:tcPr>
            <w:tcW w:w="5245"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Net income</w:t>
            </w:r>
          </w:p>
        </w:tc>
        <w:tc>
          <w:tcPr>
            <w:tcW w:w="900" w:type="dxa"/>
            <w:tcBorders>
              <w:top w:val="nil"/>
              <w:bottom w:val="single" w:sz="4"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1,800</w:t>
            </w:r>
          </w:p>
        </w:tc>
      </w:tr>
      <w:tr w:rsidR="002939C5" w:rsidRPr="0024492B" w:rsidTr="00AD2954">
        <w:tc>
          <w:tcPr>
            <w:tcW w:w="5245"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Dividends (45%)</w:t>
            </w:r>
          </w:p>
        </w:tc>
        <w:tc>
          <w:tcPr>
            <w:tcW w:w="900" w:type="dxa"/>
            <w:tcBorders>
              <w:top w:val="single" w:sz="4" w:space="0" w:color="auto"/>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810</w:t>
            </w:r>
          </w:p>
        </w:tc>
      </w:tr>
      <w:tr w:rsidR="002939C5" w:rsidRPr="0024492B" w:rsidTr="00AD2954">
        <w:tc>
          <w:tcPr>
            <w:tcW w:w="5245" w:type="dxa"/>
            <w:tcBorders>
              <w:top w:val="nil"/>
              <w:left w:val="single" w:sz="4" w:space="0" w:color="auto"/>
              <w:bottom w:val="single" w:sz="4" w:space="0" w:color="auto"/>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 xml:space="preserve">Addition to retained earnings </w:t>
            </w:r>
          </w:p>
        </w:tc>
        <w:tc>
          <w:tcPr>
            <w:tcW w:w="900" w:type="dxa"/>
            <w:tcBorders>
              <w:top w:val="nil"/>
              <w:bottom w:val="single" w:sz="4"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990</w:t>
            </w:r>
          </w:p>
        </w:tc>
      </w:tr>
      <w:tr w:rsidR="002939C5" w:rsidRPr="0024492B" w:rsidTr="00AD2954">
        <w:tc>
          <w:tcPr>
            <w:tcW w:w="5245" w:type="dxa"/>
            <w:tcBorders>
              <w:top w:val="single" w:sz="4" w:space="0" w:color="auto"/>
              <w:left w:val="single" w:sz="4" w:space="0" w:color="auto"/>
              <w:bottom w:val="single" w:sz="8" w:space="0" w:color="auto"/>
            </w:tcBorders>
          </w:tcPr>
          <w:p w:rsidR="002939C5" w:rsidRPr="0024492B" w:rsidRDefault="002939C5" w:rsidP="00AD2954">
            <w:pPr>
              <w:pStyle w:val="t"/>
              <w:widowControl w:val="0"/>
              <w:tabs>
                <w:tab w:val="left" w:pos="993"/>
                <w:tab w:val="left" w:pos="1418"/>
              </w:tabs>
              <w:ind w:left="0" w:firstLine="0"/>
              <w:rPr>
                <w:b/>
                <w:bCs/>
                <w:sz w:val="17"/>
                <w:szCs w:val="17"/>
              </w:rPr>
            </w:pPr>
            <w:r w:rsidRPr="003211BF">
              <w:rPr>
                <w:b/>
                <w:bCs/>
                <w:szCs w:val="17"/>
              </w:rPr>
              <w:t>Total assets</w:t>
            </w:r>
          </w:p>
        </w:tc>
        <w:tc>
          <w:tcPr>
            <w:tcW w:w="900" w:type="dxa"/>
            <w:tcBorders>
              <w:top w:val="single" w:sz="4" w:space="0" w:color="auto"/>
              <w:bottom w:val="single" w:sz="8"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b/>
                <w:bCs/>
                <w:szCs w:val="17"/>
              </w:rPr>
            </w:pPr>
            <w:r w:rsidRPr="003211BF">
              <w:rPr>
                <w:b/>
                <w:bCs/>
                <w:szCs w:val="17"/>
              </w:rPr>
              <w:t>29,160</w:t>
            </w:r>
          </w:p>
        </w:tc>
      </w:tr>
    </w:tbl>
    <w:p w:rsidR="0007591D" w:rsidRDefault="002939C5" w:rsidP="0007591D">
      <w:pPr>
        <w:pStyle w:val="t"/>
        <w:widowControl w:val="0"/>
        <w:tabs>
          <w:tab w:val="left" w:pos="993"/>
          <w:tab w:val="left" w:pos="1418"/>
          <w:tab w:val="left" w:pos="2835"/>
        </w:tabs>
        <w:ind w:left="568"/>
        <w:rPr>
          <w:szCs w:val="17"/>
        </w:rPr>
      </w:pPr>
      <w:r w:rsidRPr="003211BF">
        <w:rPr>
          <w:szCs w:val="17"/>
        </w:rPr>
        <w:t>a.</w:t>
      </w:r>
      <w:r w:rsidRPr="003211BF">
        <w:rPr>
          <w:szCs w:val="17"/>
        </w:rPr>
        <w:tab/>
        <w:t>Suppose 2005 sales are projected to increase by 15 percent over the 2004 sales. Determine the additional funds needed. Assume that the company was operating at full capacity in 2004, that it cannot sell its fixed assets, and that any required financing will be borrowed as notes payable. Also, assume that assets, spontaneous liabilities, and operating costs are expected to increase by the same percentage as sales. Use the projected balance sheet method to develop a pro forma balance sheet and income statement for December 31, 2005. Do not incorporate financing feedback effects and use the pro forma statement for determining addition to retained earnings.</w:t>
      </w:r>
    </w:p>
    <w:p w:rsidR="002939C5" w:rsidRDefault="002939C5" w:rsidP="0007591D">
      <w:pPr>
        <w:pStyle w:val="t"/>
        <w:widowControl w:val="0"/>
        <w:tabs>
          <w:tab w:val="left" w:pos="993"/>
          <w:tab w:val="left" w:pos="1418"/>
          <w:tab w:val="left" w:pos="2835"/>
        </w:tabs>
        <w:ind w:left="568"/>
        <w:rPr>
          <w:iCs/>
          <w:szCs w:val="17"/>
        </w:rPr>
      </w:pPr>
      <w:r w:rsidRPr="003211BF">
        <w:rPr>
          <w:szCs w:val="17"/>
        </w:rPr>
        <w:t>b.</w:t>
      </w:r>
      <w:r w:rsidRPr="003211BF">
        <w:rPr>
          <w:szCs w:val="17"/>
        </w:rPr>
        <w:tab/>
        <w:t>Use the financial statements developed in part (a) to incorporate the financing feedback as a result of the addition to notes payable. For the purpose of this part, assume that the notes payable interest rate is 10 percent. What is the AFN for this iteration?</w:t>
      </w:r>
      <w:r w:rsidRPr="003211BF">
        <w:rPr>
          <w:szCs w:val="17"/>
        </w:rPr>
        <w:tab/>
      </w:r>
      <w:r w:rsidRPr="00BC1B05">
        <w:rPr>
          <w:iCs/>
          <w:szCs w:val="17"/>
        </w:rPr>
        <w:t>[5+5]</w:t>
      </w:r>
    </w:p>
    <w:p w:rsidR="0007591D" w:rsidRPr="003211BF" w:rsidRDefault="0007591D" w:rsidP="0007591D">
      <w:pPr>
        <w:pStyle w:val="t"/>
        <w:widowControl w:val="0"/>
        <w:rPr>
          <w:szCs w:val="17"/>
        </w:rPr>
      </w:pPr>
      <w:r w:rsidRPr="0007591D">
        <w:rPr>
          <w:szCs w:val="17"/>
        </w:rPr>
        <w:t>7.</w:t>
      </w:r>
      <w:r w:rsidRPr="0007591D">
        <w:rPr>
          <w:szCs w:val="17"/>
        </w:rPr>
        <w:tab/>
      </w:r>
      <w:r w:rsidRPr="003211BF">
        <w:rPr>
          <w:szCs w:val="17"/>
        </w:rPr>
        <w:t xml:space="preserve">The </w:t>
      </w:r>
      <w:proofErr w:type="spellStart"/>
      <w:r w:rsidRPr="003211BF">
        <w:rPr>
          <w:szCs w:val="17"/>
        </w:rPr>
        <w:t>Butwal</w:t>
      </w:r>
      <w:proofErr w:type="spellEnd"/>
      <w:r w:rsidRPr="003211BF">
        <w:rPr>
          <w:szCs w:val="17"/>
        </w:rPr>
        <w:t xml:space="preserve"> Company manufactures watches, which is sold through commission agents. Each watch is sold for Rs 25. The fixed costs are Rs 140,000 for 30,000 watches or less; variable costs are Rs 15 per watch.</w:t>
      </w:r>
    </w:p>
    <w:p w:rsidR="0007591D" w:rsidRPr="003211BF" w:rsidRDefault="0007591D" w:rsidP="0007591D">
      <w:pPr>
        <w:pStyle w:val="ff"/>
        <w:widowControl w:val="0"/>
        <w:rPr>
          <w:szCs w:val="17"/>
        </w:rPr>
      </w:pPr>
      <w:r w:rsidRPr="003211BF">
        <w:rPr>
          <w:szCs w:val="17"/>
        </w:rPr>
        <w:t>a.</w:t>
      </w:r>
      <w:r w:rsidRPr="003211BF">
        <w:rPr>
          <w:szCs w:val="17"/>
        </w:rPr>
        <w:tab/>
        <w:t xml:space="preserve">What is the firm's gain or loss at sales of 8,000 watches?  </w:t>
      </w:r>
      <w:proofErr w:type="gramStart"/>
      <w:r w:rsidRPr="003211BF">
        <w:rPr>
          <w:szCs w:val="17"/>
        </w:rPr>
        <w:t>Of 18,000 watches?</w:t>
      </w:r>
      <w:proofErr w:type="gramEnd"/>
    </w:p>
    <w:p w:rsidR="0007591D" w:rsidRPr="003211BF" w:rsidRDefault="0007591D" w:rsidP="0007591D">
      <w:pPr>
        <w:pStyle w:val="ff"/>
        <w:widowControl w:val="0"/>
        <w:jc w:val="both"/>
        <w:rPr>
          <w:szCs w:val="17"/>
        </w:rPr>
      </w:pPr>
      <w:r w:rsidRPr="003211BF">
        <w:rPr>
          <w:szCs w:val="17"/>
        </w:rPr>
        <w:t>b.</w:t>
      </w:r>
      <w:r w:rsidRPr="003211BF">
        <w:rPr>
          <w:szCs w:val="17"/>
        </w:rPr>
        <w:tab/>
        <w:t>What is the breakeven point? Illustrate by means of a chart.</w:t>
      </w:r>
    </w:p>
    <w:p w:rsidR="0007591D" w:rsidRPr="003211BF" w:rsidRDefault="0007591D" w:rsidP="0007591D">
      <w:pPr>
        <w:pStyle w:val="ff"/>
        <w:widowControl w:val="0"/>
        <w:jc w:val="both"/>
        <w:rPr>
          <w:szCs w:val="17"/>
        </w:rPr>
      </w:pPr>
      <w:r w:rsidRPr="003211BF">
        <w:rPr>
          <w:szCs w:val="17"/>
        </w:rPr>
        <w:t>c.</w:t>
      </w:r>
      <w:r w:rsidRPr="003211BF">
        <w:rPr>
          <w:szCs w:val="17"/>
        </w:rPr>
        <w:tab/>
        <w:t xml:space="preserve">What is </w:t>
      </w:r>
      <w:proofErr w:type="spellStart"/>
      <w:r w:rsidRPr="003211BF">
        <w:rPr>
          <w:szCs w:val="17"/>
        </w:rPr>
        <w:t>Butwal</w:t>
      </w:r>
      <w:proofErr w:type="spellEnd"/>
      <w:r w:rsidRPr="003211BF">
        <w:rPr>
          <w:szCs w:val="17"/>
        </w:rPr>
        <w:t xml:space="preserve"> Company's degree of operating leverage at sales of 8,000 units? </w:t>
      </w:r>
      <w:proofErr w:type="gramStart"/>
      <w:r w:rsidRPr="003211BF">
        <w:rPr>
          <w:szCs w:val="17"/>
        </w:rPr>
        <w:t>Of 18,000 units?</w:t>
      </w:r>
      <w:proofErr w:type="gramEnd"/>
    </w:p>
    <w:p w:rsidR="0007591D" w:rsidRPr="003211BF" w:rsidRDefault="0007591D" w:rsidP="0007591D">
      <w:pPr>
        <w:pStyle w:val="ff"/>
        <w:widowControl w:val="0"/>
        <w:jc w:val="both"/>
        <w:rPr>
          <w:szCs w:val="17"/>
        </w:rPr>
      </w:pPr>
      <w:r w:rsidRPr="003211BF">
        <w:rPr>
          <w:szCs w:val="17"/>
        </w:rPr>
        <w:t>d.</w:t>
      </w:r>
      <w:r w:rsidRPr="003211BF">
        <w:rPr>
          <w:szCs w:val="17"/>
        </w:rPr>
        <w:tab/>
        <w:t>What happens to the breakeven point if the selling price rises to Rs 31? What is the significance of the change to the financial manager?</w:t>
      </w:r>
    </w:p>
    <w:p w:rsidR="0007591D" w:rsidRPr="003211BF" w:rsidRDefault="0007591D" w:rsidP="0007591D">
      <w:pPr>
        <w:pStyle w:val="ff"/>
        <w:widowControl w:val="0"/>
        <w:tabs>
          <w:tab w:val="right" w:pos="6521"/>
        </w:tabs>
        <w:jc w:val="both"/>
        <w:rPr>
          <w:szCs w:val="17"/>
        </w:rPr>
      </w:pPr>
      <w:r w:rsidRPr="003211BF">
        <w:rPr>
          <w:szCs w:val="17"/>
        </w:rPr>
        <w:t>e.</w:t>
      </w:r>
      <w:r w:rsidRPr="003211BF">
        <w:rPr>
          <w:szCs w:val="17"/>
        </w:rPr>
        <w:tab/>
        <w:t xml:space="preserve">What happens to the breakeven point if the selling price rises to Rs 31 but variable costs raise to Rs 23 a unit? </w:t>
      </w:r>
      <w:r w:rsidRPr="003211BF">
        <w:rPr>
          <w:szCs w:val="17"/>
        </w:rPr>
        <w:tab/>
        <w:t>[</w:t>
      </w:r>
      <w:r w:rsidR="00C96E5F">
        <w:rPr>
          <w:szCs w:val="17"/>
        </w:rPr>
        <w:t>10</w:t>
      </w:r>
      <w:r w:rsidRPr="003211BF">
        <w:rPr>
          <w:szCs w:val="17"/>
        </w:rPr>
        <w:t>]</w:t>
      </w:r>
    </w:p>
    <w:p w:rsidR="001C6C6A" w:rsidRDefault="001C6C6A" w:rsidP="001C6C6A">
      <w:pPr>
        <w:pStyle w:val="t"/>
        <w:widowControl w:val="0"/>
        <w:spacing w:line="236" w:lineRule="auto"/>
        <w:rPr>
          <w:szCs w:val="17"/>
        </w:rPr>
      </w:pPr>
      <w:r>
        <w:rPr>
          <w:szCs w:val="17"/>
        </w:rPr>
        <w:t>8.</w:t>
      </w:r>
      <w:r>
        <w:rPr>
          <w:szCs w:val="17"/>
        </w:rPr>
        <w:tab/>
        <w:t xml:space="preserve">Mini Computers Inc. makes bulk purchase of Computers Motherboard, stock them in conveniently located warehouses, and ship them to its chain of retail stores. </w:t>
      </w:r>
    </w:p>
    <w:p w:rsidR="001C6C6A" w:rsidRPr="00AB42F8" w:rsidRDefault="001C6C6A" w:rsidP="001C6C6A">
      <w:pPr>
        <w:pStyle w:val="t"/>
        <w:widowControl w:val="0"/>
        <w:spacing w:line="236" w:lineRule="auto"/>
        <w:ind w:firstLine="0"/>
        <w:rPr>
          <w:szCs w:val="17"/>
        </w:rPr>
      </w:pPr>
      <w:r w:rsidRPr="00AB42F8">
        <w:rPr>
          <w:szCs w:val="17"/>
        </w:rPr>
        <w:t xml:space="preserve">Mini's balance </w:t>
      </w:r>
      <w:r>
        <w:rPr>
          <w:szCs w:val="17"/>
        </w:rPr>
        <w:t>sheet as at December 31</w:t>
      </w:r>
      <w:proofErr w:type="gramStart"/>
      <w:r>
        <w:rPr>
          <w:szCs w:val="17"/>
        </w:rPr>
        <w:t>,2010</w:t>
      </w:r>
      <w:proofErr w:type="gramEnd"/>
      <w:r>
        <w:rPr>
          <w:szCs w:val="17"/>
        </w:rPr>
        <w:t>, is shown here (in millions of Rs.)</w:t>
      </w:r>
    </w:p>
    <w:tbl>
      <w:tblPr>
        <w:tblW w:w="61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43"/>
        <w:gridCol w:w="990"/>
        <w:gridCol w:w="2402"/>
        <w:gridCol w:w="936"/>
      </w:tblGrid>
      <w:tr w:rsidR="001C6C6A" w:rsidRPr="0024492B" w:rsidTr="00AD2954">
        <w:tc>
          <w:tcPr>
            <w:tcW w:w="1843" w:type="dxa"/>
          </w:tcPr>
          <w:p w:rsidR="001C6C6A" w:rsidRPr="003211BF" w:rsidRDefault="001C6C6A" w:rsidP="00AD2954">
            <w:pPr>
              <w:pStyle w:val="t"/>
              <w:widowControl w:val="0"/>
              <w:spacing w:line="236" w:lineRule="auto"/>
              <w:ind w:left="0" w:firstLine="0"/>
              <w:rPr>
                <w:szCs w:val="17"/>
              </w:rPr>
            </w:pPr>
            <w:r w:rsidRPr="003211BF">
              <w:rPr>
                <w:szCs w:val="17"/>
              </w:rPr>
              <w:t>Cash</w:t>
            </w:r>
          </w:p>
          <w:p w:rsidR="001C6C6A" w:rsidRPr="003211BF" w:rsidRDefault="001C6C6A" w:rsidP="00AD2954">
            <w:pPr>
              <w:pStyle w:val="t"/>
              <w:widowControl w:val="0"/>
              <w:spacing w:line="236" w:lineRule="auto"/>
              <w:ind w:left="0" w:firstLine="0"/>
              <w:rPr>
                <w:szCs w:val="17"/>
              </w:rPr>
            </w:pPr>
            <w:r w:rsidRPr="003211BF">
              <w:rPr>
                <w:szCs w:val="17"/>
              </w:rPr>
              <w:t>Receivables</w:t>
            </w:r>
          </w:p>
          <w:p w:rsidR="001C6C6A" w:rsidRPr="003211BF" w:rsidRDefault="001C6C6A" w:rsidP="00AD2954">
            <w:pPr>
              <w:pStyle w:val="t"/>
              <w:widowControl w:val="0"/>
              <w:spacing w:line="236" w:lineRule="auto"/>
              <w:ind w:left="0" w:firstLine="0"/>
              <w:rPr>
                <w:szCs w:val="17"/>
              </w:rPr>
            </w:pPr>
            <w:r w:rsidRPr="003211BF">
              <w:rPr>
                <w:szCs w:val="17"/>
              </w:rPr>
              <w:t>Inventories</w:t>
            </w:r>
          </w:p>
          <w:p w:rsidR="001C6C6A" w:rsidRPr="0024492B" w:rsidRDefault="001C6C6A" w:rsidP="00AD2954">
            <w:pPr>
              <w:pStyle w:val="t"/>
              <w:widowControl w:val="0"/>
              <w:spacing w:line="236" w:lineRule="auto"/>
              <w:ind w:left="0" w:firstLine="0"/>
              <w:rPr>
                <w:sz w:val="17"/>
                <w:szCs w:val="17"/>
              </w:rPr>
            </w:pPr>
            <w:r>
              <w:rPr>
                <w:szCs w:val="17"/>
              </w:rPr>
              <w:t>Net f</w:t>
            </w:r>
            <w:r w:rsidRPr="003211BF">
              <w:rPr>
                <w:szCs w:val="17"/>
              </w:rPr>
              <w:t xml:space="preserve">ixed assets </w:t>
            </w:r>
          </w:p>
        </w:tc>
        <w:tc>
          <w:tcPr>
            <w:tcW w:w="990" w:type="dxa"/>
          </w:tcPr>
          <w:p w:rsidR="001C6C6A" w:rsidRDefault="001C6C6A" w:rsidP="00AD2954">
            <w:pPr>
              <w:pStyle w:val="t"/>
              <w:widowControl w:val="0"/>
              <w:spacing w:line="236" w:lineRule="auto"/>
              <w:ind w:left="0" w:firstLine="0"/>
              <w:jc w:val="right"/>
              <w:rPr>
                <w:szCs w:val="17"/>
              </w:rPr>
            </w:pPr>
            <w:r>
              <w:rPr>
                <w:szCs w:val="17"/>
              </w:rPr>
              <w:t>Rs. 3.5</w:t>
            </w:r>
          </w:p>
          <w:p w:rsidR="001C6C6A" w:rsidRDefault="001C6C6A" w:rsidP="00AD2954">
            <w:pPr>
              <w:pStyle w:val="t"/>
              <w:widowControl w:val="0"/>
              <w:spacing w:line="236" w:lineRule="auto"/>
              <w:ind w:left="0" w:firstLine="0"/>
              <w:jc w:val="right"/>
              <w:rPr>
                <w:szCs w:val="17"/>
              </w:rPr>
            </w:pPr>
            <w:r>
              <w:rPr>
                <w:szCs w:val="17"/>
              </w:rPr>
              <w:t>26.0</w:t>
            </w:r>
          </w:p>
          <w:p w:rsidR="001C6C6A" w:rsidRDefault="001C6C6A" w:rsidP="00AD2954">
            <w:pPr>
              <w:pStyle w:val="t"/>
              <w:widowControl w:val="0"/>
              <w:spacing w:line="236" w:lineRule="auto"/>
              <w:ind w:left="0" w:firstLine="0"/>
              <w:jc w:val="right"/>
              <w:rPr>
                <w:szCs w:val="17"/>
              </w:rPr>
            </w:pPr>
            <w:r>
              <w:rPr>
                <w:szCs w:val="17"/>
              </w:rPr>
              <w:t>58.0</w:t>
            </w:r>
          </w:p>
          <w:p w:rsidR="001C6C6A" w:rsidRPr="0024492B" w:rsidRDefault="001C6C6A" w:rsidP="00AD2954">
            <w:pPr>
              <w:pStyle w:val="t"/>
              <w:widowControl w:val="0"/>
              <w:spacing w:line="236" w:lineRule="auto"/>
              <w:ind w:left="0" w:firstLine="0"/>
              <w:jc w:val="right"/>
              <w:rPr>
                <w:sz w:val="17"/>
                <w:szCs w:val="17"/>
              </w:rPr>
            </w:pPr>
            <w:r>
              <w:rPr>
                <w:szCs w:val="17"/>
              </w:rPr>
              <w:t>35.0</w:t>
            </w:r>
          </w:p>
        </w:tc>
        <w:tc>
          <w:tcPr>
            <w:tcW w:w="2402" w:type="dxa"/>
          </w:tcPr>
          <w:p w:rsidR="001C6C6A" w:rsidRPr="003211BF" w:rsidRDefault="001C6C6A" w:rsidP="00AD2954">
            <w:pPr>
              <w:pStyle w:val="t"/>
              <w:widowControl w:val="0"/>
              <w:spacing w:line="236" w:lineRule="auto"/>
              <w:ind w:left="0" w:firstLine="0"/>
              <w:rPr>
                <w:szCs w:val="17"/>
              </w:rPr>
            </w:pPr>
            <w:r w:rsidRPr="003211BF">
              <w:rPr>
                <w:szCs w:val="17"/>
              </w:rPr>
              <w:t xml:space="preserve">Accounts payable </w:t>
            </w:r>
          </w:p>
          <w:p w:rsidR="001C6C6A" w:rsidRPr="003211BF" w:rsidRDefault="001C6C6A" w:rsidP="00AD2954">
            <w:pPr>
              <w:pStyle w:val="t"/>
              <w:widowControl w:val="0"/>
              <w:spacing w:line="236" w:lineRule="auto"/>
              <w:ind w:left="0" w:firstLine="0"/>
              <w:rPr>
                <w:szCs w:val="17"/>
              </w:rPr>
            </w:pPr>
            <w:r w:rsidRPr="003211BF">
              <w:rPr>
                <w:szCs w:val="17"/>
              </w:rPr>
              <w:t>Notes payable</w:t>
            </w:r>
          </w:p>
          <w:p w:rsidR="001C6C6A" w:rsidRPr="003211BF" w:rsidRDefault="001C6C6A" w:rsidP="00AD2954">
            <w:pPr>
              <w:pStyle w:val="t"/>
              <w:widowControl w:val="0"/>
              <w:spacing w:line="236" w:lineRule="auto"/>
              <w:ind w:left="0" w:firstLine="0"/>
              <w:rPr>
                <w:szCs w:val="17"/>
              </w:rPr>
            </w:pPr>
            <w:r w:rsidRPr="003211BF">
              <w:rPr>
                <w:szCs w:val="17"/>
              </w:rPr>
              <w:t>Accrued liabilities</w:t>
            </w:r>
          </w:p>
          <w:p w:rsidR="001C6C6A" w:rsidRPr="003211BF" w:rsidRDefault="001C6C6A" w:rsidP="00AD2954">
            <w:pPr>
              <w:pStyle w:val="t"/>
              <w:widowControl w:val="0"/>
              <w:spacing w:line="236" w:lineRule="auto"/>
              <w:ind w:left="0" w:firstLine="0"/>
              <w:rPr>
                <w:szCs w:val="17"/>
              </w:rPr>
            </w:pPr>
            <w:r>
              <w:rPr>
                <w:szCs w:val="17"/>
              </w:rPr>
              <w:t>Mortgage loan</w:t>
            </w:r>
          </w:p>
          <w:p w:rsidR="001C6C6A" w:rsidRPr="003211BF" w:rsidRDefault="001C6C6A" w:rsidP="00AD2954">
            <w:pPr>
              <w:pStyle w:val="t"/>
              <w:widowControl w:val="0"/>
              <w:spacing w:line="236" w:lineRule="auto"/>
              <w:ind w:left="0" w:firstLine="0"/>
              <w:rPr>
                <w:szCs w:val="17"/>
              </w:rPr>
            </w:pPr>
            <w:r w:rsidRPr="003211BF">
              <w:rPr>
                <w:szCs w:val="17"/>
              </w:rPr>
              <w:t>Common stock</w:t>
            </w:r>
          </w:p>
          <w:p w:rsidR="001C6C6A" w:rsidRPr="0024492B" w:rsidRDefault="001C6C6A" w:rsidP="00AD2954">
            <w:pPr>
              <w:pStyle w:val="t"/>
              <w:widowControl w:val="0"/>
              <w:spacing w:line="236" w:lineRule="auto"/>
              <w:ind w:left="0" w:firstLine="0"/>
              <w:rPr>
                <w:sz w:val="17"/>
                <w:szCs w:val="17"/>
              </w:rPr>
            </w:pPr>
            <w:r w:rsidRPr="003211BF">
              <w:rPr>
                <w:szCs w:val="17"/>
              </w:rPr>
              <w:t xml:space="preserve">Retained earnings </w:t>
            </w:r>
          </w:p>
        </w:tc>
        <w:tc>
          <w:tcPr>
            <w:tcW w:w="936" w:type="dxa"/>
          </w:tcPr>
          <w:p w:rsidR="001C6C6A" w:rsidRDefault="001C6C6A" w:rsidP="00AD2954">
            <w:pPr>
              <w:pStyle w:val="t"/>
              <w:widowControl w:val="0"/>
              <w:spacing w:line="236" w:lineRule="auto"/>
              <w:ind w:left="0" w:firstLine="0"/>
              <w:jc w:val="right"/>
              <w:rPr>
                <w:szCs w:val="17"/>
              </w:rPr>
            </w:pPr>
            <w:r>
              <w:rPr>
                <w:szCs w:val="17"/>
              </w:rPr>
              <w:t>Rs. 9.0</w:t>
            </w:r>
          </w:p>
          <w:p w:rsidR="001C6C6A" w:rsidRDefault="001C6C6A" w:rsidP="00AD2954">
            <w:pPr>
              <w:pStyle w:val="t"/>
              <w:widowControl w:val="0"/>
              <w:spacing w:line="236" w:lineRule="auto"/>
              <w:ind w:left="0" w:firstLine="0"/>
              <w:jc w:val="right"/>
              <w:rPr>
                <w:szCs w:val="17"/>
              </w:rPr>
            </w:pPr>
            <w:r>
              <w:rPr>
                <w:szCs w:val="17"/>
              </w:rPr>
              <w:t>18.0</w:t>
            </w:r>
          </w:p>
          <w:p w:rsidR="001C6C6A" w:rsidRDefault="001C6C6A" w:rsidP="00AD2954">
            <w:pPr>
              <w:pStyle w:val="t"/>
              <w:widowControl w:val="0"/>
              <w:spacing w:line="236" w:lineRule="auto"/>
              <w:ind w:left="0" w:firstLine="0"/>
              <w:jc w:val="right"/>
              <w:rPr>
                <w:szCs w:val="17"/>
              </w:rPr>
            </w:pPr>
            <w:r>
              <w:rPr>
                <w:szCs w:val="17"/>
              </w:rPr>
              <w:t>8.5</w:t>
            </w:r>
          </w:p>
          <w:p w:rsidR="001C6C6A" w:rsidRDefault="001C6C6A" w:rsidP="00AD2954">
            <w:pPr>
              <w:pStyle w:val="t"/>
              <w:widowControl w:val="0"/>
              <w:spacing w:line="236" w:lineRule="auto"/>
              <w:ind w:left="0" w:firstLine="0"/>
              <w:jc w:val="right"/>
              <w:rPr>
                <w:szCs w:val="17"/>
              </w:rPr>
            </w:pPr>
            <w:r>
              <w:rPr>
                <w:szCs w:val="17"/>
              </w:rPr>
              <w:t>6.0</w:t>
            </w:r>
          </w:p>
          <w:p w:rsidR="001C6C6A" w:rsidRDefault="001C6C6A" w:rsidP="00AD2954">
            <w:pPr>
              <w:pStyle w:val="t"/>
              <w:widowControl w:val="0"/>
              <w:spacing w:line="236" w:lineRule="auto"/>
              <w:ind w:left="0" w:firstLine="0"/>
              <w:jc w:val="right"/>
              <w:rPr>
                <w:szCs w:val="17"/>
              </w:rPr>
            </w:pPr>
            <w:r>
              <w:rPr>
                <w:szCs w:val="17"/>
              </w:rPr>
              <w:t>15.0</w:t>
            </w:r>
          </w:p>
          <w:p w:rsidR="001C6C6A" w:rsidRPr="003211BF" w:rsidRDefault="001C6C6A" w:rsidP="00AD2954">
            <w:pPr>
              <w:pStyle w:val="t"/>
              <w:widowControl w:val="0"/>
              <w:spacing w:line="236" w:lineRule="auto"/>
              <w:ind w:left="0" w:firstLine="0"/>
              <w:jc w:val="right"/>
              <w:rPr>
                <w:szCs w:val="17"/>
              </w:rPr>
            </w:pPr>
            <w:r>
              <w:rPr>
                <w:szCs w:val="17"/>
              </w:rPr>
              <w:t>66.0</w:t>
            </w:r>
          </w:p>
        </w:tc>
      </w:tr>
      <w:tr w:rsidR="001C6C6A" w:rsidRPr="0024492B" w:rsidTr="00AD2954">
        <w:tc>
          <w:tcPr>
            <w:tcW w:w="1843" w:type="dxa"/>
          </w:tcPr>
          <w:p w:rsidR="001C6C6A" w:rsidRPr="0024492B" w:rsidRDefault="001C6C6A" w:rsidP="00AD2954">
            <w:pPr>
              <w:pStyle w:val="t"/>
              <w:widowControl w:val="0"/>
              <w:spacing w:line="236" w:lineRule="auto"/>
              <w:ind w:left="0" w:firstLine="0"/>
              <w:rPr>
                <w:sz w:val="17"/>
                <w:szCs w:val="17"/>
              </w:rPr>
            </w:pPr>
            <w:r w:rsidRPr="003211BF">
              <w:rPr>
                <w:szCs w:val="17"/>
              </w:rPr>
              <w:t xml:space="preserve">Total assets </w:t>
            </w:r>
          </w:p>
        </w:tc>
        <w:tc>
          <w:tcPr>
            <w:tcW w:w="990" w:type="dxa"/>
          </w:tcPr>
          <w:p w:rsidR="001C6C6A" w:rsidRPr="0024492B" w:rsidRDefault="001C6C6A" w:rsidP="00AD2954">
            <w:pPr>
              <w:pStyle w:val="t"/>
              <w:widowControl w:val="0"/>
              <w:spacing w:line="236" w:lineRule="auto"/>
              <w:ind w:left="0" w:firstLine="0"/>
              <w:jc w:val="right"/>
              <w:rPr>
                <w:sz w:val="17"/>
                <w:szCs w:val="17"/>
              </w:rPr>
            </w:pPr>
            <w:r>
              <w:rPr>
                <w:szCs w:val="17"/>
              </w:rPr>
              <w:t>122.5</w:t>
            </w:r>
          </w:p>
        </w:tc>
        <w:tc>
          <w:tcPr>
            <w:tcW w:w="2402" w:type="dxa"/>
          </w:tcPr>
          <w:p w:rsidR="001C6C6A" w:rsidRPr="0024492B" w:rsidRDefault="001C6C6A" w:rsidP="00AD2954">
            <w:pPr>
              <w:pStyle w:val="t"/>
              <w:widowControl w:val="0"/>
              <w:spacing w:line="236" w:lineRule="auto"/>
              <w:ind w:left="0" w:firstLine="0"/>
              <w:rPr>
                <w:sz w:val="17"/>
                <w:szCs w:val="17"/>
              </w:rPr>
            </w:pPr>
            <w:r w:rsidRPr="003211BF">
              <w:rPr>
                <w:szCs w:val="17"/>
              </w:rPr>
              <w:t xml:space="preserve">Total liabilities &amp; equities </w:t>
            </w:r>
          </w:p>
        </w:tc>
        <w:tc>
          <w:tcPr>
            <w:tcW w:w="936" w:type="dxa"/>
          </w:tcPr>
          <w:p w:rsidR="001C6C6A" w:rsidRPr="003211BF" w:rsidRDefault="001C6C6A" w:rsidP="00AD2954">
            <w:pPr>
              <w:pStyle w:val="t"/>
              <w:widowControl w:val="0"/>
              <w:spacing w:line="236" w:lineRule="auto"/>
              <w:ind w:left="0" w:firstLine="0"/>
              <w:jc w:val="right"/>
              <w:rPr>
                <w:szCs w:val="17"/>
              </w:rPr>
            </w:pPr>
            <w:r>
              <w:rPr>
                <w:szCs w:val="17"/>
              </w:rPr>
              <w:t>122.5</w:t>
            </w:r>
          </w:p>
        </w:tc>
      </w:tr>
    </w:tbl>
    <w:p w:rsidR="00A31F06" w:rsidRDefault="001C6C6A" w:rsidP="00A31F06">
      <w:pPr>
        <w:pStyle w:val="t"/>
        <w:widowControl w:val="0"/>
        <w:spacing w:line="236" w:lineRule="auto"/>
        <w:rPr>
          <w:szCs w:val="17"/>
        </w:rPr>
      </w:pPr>
      <w:r w:rsidRPr="003211BF">
        <w:rPr>
          <w:szCs w:val="17"/>
        </w:rPr>
        <w:tab/>
      </w:r>
      <w:r>
        <w:rPr>
          <w:szCs w:val="17"/>
        </w:rPr>
        <w:t xml:space="preserve">Sales of 2010 were Rs. 360 million, while net income for the year was Rs. 10.8 million. Minim paid Rs. 4.32 million dividends to common stockholders. Mini Computer Inc. is operating at </w:t>
      </w:r>
      <w:proofErr w:type="spellStart"/>
      <w:r>
        <w:rPr>
          <w:szCs w:val="17"/>
        </w:rPr>
        <w:t>fully</w:t>
      </w:r>
      <w:proofErr w:type="spellEnd"/>
      <w:r>
        <w:rPr>
          <w:szCs w:val="17"/>
        </w:rPr>
        <w:t xml:space="preserve"> capacity. Assume that all ratios remained constant If sales were projected to increase by 20 percent during 2011, use the AFN equation to determine Mini's projected external capital requirements. </w:t>
      </w:r>
      <w:r>
        <w:rPr>
          <w:szCs w:val="17"/>
        </w:rPr>
        <w:tab/>
        <w:t>[10]</w:t>
      </w:r>
    </w:p>
    <w:p w:rsidR="00A31F06" w:rsidRDefault="00A31F06" w:rsidP="00A31F06">
      <w:pPr>
        <w:pStyle w:val="t"/>
        <w:widowControl w:val="0"/>
        <w:spacing w:line="236" w:lineRule="auto"/>
        <w:rPr>
          <w:szCs w:val="17"/>
        </w:rPr>
      </w:pPr>
      <w:r>
        <w:rPr>
          <w:szCs w:val="17"/>
        </w:rPr>
        <w:t>9.</w:t>
      </w:r>
      <w:r w:rsidR="001C6C6A">
        <w:rPr>
          <w:szCs w:val="17"/>
        </w:rPr>
        <w:tab/>
      </w:r>
      <w:r>
        <w:rPr>
          <w:szCs w:val="17"/>
        </w:rPr>
        <w:t>Why should firm pay dividend? What are the procedures in dividend payment?</w:t>
      </w:r>
      <w:r>
        <w:rPr>
          <w:szCs w:val="17"/>
        </w:rPr>
        <w:tab/>
        <w:t>[10]</w:t>
      </w:r>
    </w:p>
    <w:p w:rsidR="000E25A7" w:rsidRPr="003211BF" w:rsidRDefault="00A31F06" w:rsidP="000E25A7">
      <w:pPr>
        <w:pStyle w:val="t"/>
        <w:widowControl w:val="0"/>
        <w:spacing w:line="236" w:lineRule="auto"/>
        <w:rPr>
          <w:szCs w:val="17"/>
        </w:rPr>
      </w:pPr>
      <w:r>
        <w:rPr>
          <w:szCs w:val="17"/>
        </w:rPr>
        <w:lastRenderedPageBreak/>
        <w:t>10.</w:t>
      </w:r>
      <w:r>
        <w:rPr>
          <w:szCs w:val="17"/>
        </w:rPr>
        <w:tab/>
      </w:r>
      <w:r w:rsidR="000E25A7">
        <w:rPr>
          <w:szCs w:val="17"/>
        </w:rPr>
        <w:t xml:space="preserve">Write Short Notes </w:t>
      </w:r>
      <w:r w:rsidR="000E25A7" w:rsidRPr="003211BF">
        <w:rPr>
          <w:szCs w:val="17"/>
        </w:rPr>
        <w:t>on any TWO:</w:t>
      </w:r>
      <w:r w:rsidR="000E25A7">
        <w:rPr>
          <w:szCs w:val="17"/>
        </w:rPr>
        <w:tab/>
        <w:t>[</w:t>
      </w:r>
      <w:r w:rsidR="007A0746">
        <w:rPr>
          <w:szCs w:val="17"/>
        </w:rPr>
        <w:t>5×2=10]</w:t>
      </w:r>
    </w:p>
    <w:p w:rsidR="000E25A7" w:rsidRPr="003211BF" w:rsidRDefault="000E25A7" w:rsidP="000E25A7">
      <w:pPr>
        <w:pStyle w:val="t"/>
        <w:widowControl w:val="0"/>
        <w:tabs>
          <w:tab w:val="left" w:pos="993"/>
          <w:tab w:val="left" w:pos="1418"/>
        </w:tabs>
        <w:ind w:left="568"/>
        <w:rPr>
          <w:szCs w:val="17"/>
        </w:rPr>
      </w:pPr>
      <w:r w:rsidRPr="003211BF">
        <w:rPr>
          <w:szCs w:val="17"/>
        </w:rPr>
        <w:t>a.</w:t>
      </w:r>
      <w:r w:rsidRPr="003211BF">
        <w:rPr>
          <w:szCs w:val="17"/>
        </w:rPr>
        <w:tab/>
        <w:t>Stock repurchases</w:t>
      </w:r>
      <w:r w:rsidRPr="003211BF">
        <w:rPr>
          <w:szCs w:val="17"/>
        </w:rPr>
        <w:tab/>
      </w:r>
    </w:p>
    <w:p w:rsidR="000E25A7" w:rsidRPr="003211BF" w:rsidRDefault="000E25A7" w:rsidP="000E25A7">
      <w:pPr>
        <w:pStyle w:val="t"/>
        <w:widowControl w:val="0"/>
        <w:tabs>
          <w:tab w:val="left" w:pos="993"/>
          <w:tab w:val="left" w:pos="1418"/>
        </w:tabs>
        <w:ind w:left="568"/>
        <w:rPr>
          <w:szCs w:val="17"/>
        </w:rPr>
      </w:pPr>
      <w:r w:rsidRPr="003211BF">
        <w:rPr>
          <w:szCs w:val="17"/>
        </w:rPr>
        <w:t>b.</w:t>
      </w:r>
      <w:r w:rsidRPr="003211BF">
        <w:rPr>
          <w:szCs w:val="17"/>
        </w:rPr>
        <w:tab/>
      </w:r>
      <w:r w:rsidR="004131EA">
        <w:rPr>
          <w:szCs w:val="17"/>
        </w:rPr>
        <w:t xml:space="preserve">Financial leverage </w:t>
      </w:r>
      <w:r w:rsidRPr="003211BF">
        <w:rPr>
          <w:szCs w:val="17"/>
        </w:rPr>
        <w:tab/>
      </w:r>
    </w:p>
    <w:p w:rsidR="000E25A7" w:rsidRPr="003211BF" w:rsidRDefault="000E25A7" w:rsidP="000E25A7">
      <w:pPr>
        <w:pStyle w:val="t"/>
        <w:widowControl w:val="0"/>
        <w:tabs>
          <w:tab w:val="left" w:pos="993"/>
          <w:tab w:val="left" w:pos="1418"/>
        </w:tabs>
        <w:ind w:left="568"/>
        <w:rPr>
          <w:szCs w:val="17"/>
        </w:rPr>
      </w:pPr>
      <w:r w:rsidRPr="003211BF">
        <w:rPr>
          <w:szCs w:val="17"/>
        </w:rPr>
        <w:t>c.</w:t>
      </w:r>
      <w:r w:rsidRPr="003211BF">
        <w:rPr>
          <w:szCs w:val="17"/>
        </w:rPr>
        <w:tab/>
        <w:t>Financial plan</w:t>
      </w:r>
    </w:p>
    <w:p w:rsidR="00406F77" w:rsidRPr="0007591D" w:rsidRDefault="00406F77" w:rsidP="0007591D">
      <w:pPr>
        <w:pStyle w:val="t"/>
        <w:widowControl w:val="0"/>
        <w:tabs>
          <w:tab w:val="left" w:pos="993"/>
          <w:tab w:val="left" w:pos="1418"/>
        </w:tabs>
        <w:rPr>
          <w:szCs w:val="17"/>
        </w:rPr>
      </w:pPr>
    </w:p>
    <w:p w:rsidR="002939C5" w:rsidRPr="003211BF" w:rsidRDefault="002939C5" w:rsidP="002939C5">
      <w:pPr>
        <w:pStyle w:val="t"/>
        <w:widowControl w:val="0"/>
        <w:tabs>
          <w:tab w:val="center" w:pos="3261"/>
        </w:tabs>
        <w:jc w:val="center"/>
        <w:rPr>
          <w:b/>
          <w:bCs/>
          <w:szCs w:val="17"/>
        </w:rPr>
      </w:pPr>
      <w:r w:rsidRPr="003211BF">
        <w:rPr>
          <w:b/>
          <w:bCs/>
          <w:szCs w:val="17"/>
        </w:rPr>
        <w:t>Group B</w:t>
      </w:r>
    </w:p>
    <w:p w:rsidR="002939C5" w:rsidRPr="003211BF" w:rsidRDefault="002939C5" w:rsidP="002939C5">
      <w:pPr>
        <w:pStyle w:val="t"/>
        <w:widowControl w:val="0"/>
        <w:tabs>
          <w:tab w:val="center" w:pos="3261"/>
        </w:tabs>
        <w:jc w:val="center"/>
        <w:rPr>
          <w:b/>
          <w:bCs/>
          <w:szCs w:val="17"/>
        </w:rPr>
      </w:pPr>
      <w:r w:rsidRPr="003211BF">
        <w:rPr>
          <w:b/>
          <w:bCs/>
          <w:szCs w:val="17"/>
        </w:rPr>
        <w:t>Comprehensive Questions</w:t>
      </w:r>
      <w:r w:rsidRPr="003211BF">
        <w:rPr>
          <w:b/>
          <w:bCs/>
          <w:szCs w:val="17"/>
        </w:rPr>
        <w:tab/>
      </w:r>
      <w:r w:rsidRPr="003211BF">
        <w:rPr>
          <w:b/>
          <w:bCs/>
          <w:szCs w:val="17"/>
        </w:rPr>
        <w:tab/>
        <w:t>1</w:t>
      </w:r>
      <w:r w:rsidRPr="003211BF">
        <w:rPr>
          <w:b/>
          <w:bCs/>
          <w:szCs w:val="17"/>
        </w:rPr>
        <w:sym w:font="Symbol" w:char="F0B4"/>
      </w:r>
      <w:r w:rsidRPr="003211BF">
        <w:rPr>
          <w:b/>
          <w:bCs/>
          <w:szCs w:val="17"/>
        </w:rPr>
        <w:t>20 = 20</w:t>
      </w:r>
    </w:p>
    <w:p w:rsidR="002939C5" w:rsidRPr="003211BF" w:rsidRDefault="002939C5" w:rsidP="002939C5">
      <w:pPr>
        <w:pStyle w:val="t"/>
        <w:widowControl w:val="0"/>
        <w:tabs>
          <w:tab w:val="center" w:pos="3261"/>
        </w:tabs>
        <w:rPr>
          <w:b/>
          <w:bCs/>
          <w:i/>
          <w:iCs/>
          <w:szCs w:val="17"/>
        </w:rPr>
      </w:pPr>
      <w:r w:rsidRPr="003211BF">
        <w:rPr>
          <w:b/>
          <w:bCs/>
          <w:i/>
          <w:iCs/>
          <w:szCs w:val="17"/>
        </w:rPr>
        <w:t xml:space="preserve">Attempt any ONE questions. </w:t>
      </w:r>
    </w:p>
    <w:p w:rsidR="002939C5" w:rsidRPr="003211BF" w:rsidRDefault="002939C5" w:rsidP="002939C5">
      <w:pPr>
        <w:pStyle w:val="t"/>
        <w:widowControl w:val="0"/>
        <w:rPr>
          <w:iCs/>
          <w:szCs w:val="17"/>
        </w:rPr>
      </w:pPr>
      <w:r w:rsidRPr="003211BF">
        <w:rPr>
          <w:szCs w:val="17"/>
        </w:rPr>
        <w:t>11.</w:t>
      </w:r>
      <w:r w:rsidRPr="003211BF">
        <w:rPr>
          <w:szCs w:val="17"/>
        </w:rPr>
        <w:tab/>
        <w:t>Discuss the distinguishing features of long-term debt, preferred stock and common financing. Also explain their relative advantages and disadvantages.</w:t>
      </w:r>
      <w:r w:rsidRPr="003211BF">
        <w:rPr>
          <w:szCs w:val="17"/>
        </w:rPr>
        <w:tab/>
      </w:r>
      <w:r w:rsidRPr="003211BF">
        <w:rPr>
          <w:iCs/>
          <w:szCs w:val="17"/>
        </w:rPr>
        <w:t>[10+10]</w:t>
      </w:r>
    </w:p>
    <w:p w:rsidR="002939C5" w:rsidRPr="003211BF" w:rsidRDefault="002939C5" w:rsidP="002939C5">
      <w:pPr>
        <w:pStyle w:val="t"/>
        <w:widowControl w:val="0"/>
        <w:tabs>
          <w:tab w:val="center" w:pos="3261"/>
        </w:tabs>
        <w:rPr>
          <w:szCs w:val="17"/>
        </w:rPr>
      </w:pPr>
      <w:r w:rsidRPr="003211BF">
        <w:rPr>
          <w:szCs w:val="17"/>
        </w:rPr>
        <w:t>12.</w:t>
      </w:r>
      <w:r w:rsidRPr="003211BF">
        <w:rPr>
          <w:szCs w:val="17"/>
        </w:rPr>
        <w:tab/>
        <w:t>A company produces Stereo component. The following income statement information is relevant to the company for the year 2062.</w:t>
      </w:r>
    </w:p>
    <w:tbl>
      <w:tblPr>
        <w:tblW w:w="6095" w:type="dxa"/>
        <w:tblInd w:w="392" w:type="dxa"/>
        <w:tblBorders>
          <w:top w:val="double" w:sz="4" w:space="0" w:color="auto"/>
          <w:bottom w:val="double" w:sz="4" w:space="0" w:color="auto"/>
          <w:insideH w:val="single" w:sz="4" w:space="0" w:color="auto"/>
          <w:insideV w:val="single" w:sz="4" w:space="0" w:color="auto"/>
        </w:tblBorders>
        <w:tblLook w:val="0000"/>
      </w:tblPr>
      <w:tblGrid>
        <w:gridCol w:w="4678"/>
        <w:gridCol w:w="1417"/>
      </w:tblGrid>
      <w:tr w:rsidR="002939C5" w:rsidRPr="0024492B" w:rsidTr="00AD2954">
        <w:tc>
          <w:tcPr>
            <w:tcW w:w="4678" w:type="dxa"/>
            <w:tcBorders>
              <w:top w:val="single" w:sz="8" w:space="0" w:color="auto"/>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Selling price per component</w:t>
            </w:r>
          </w:p>
        </w:tc>
        <w:tc>
          <w:tcPr>
            <w:tcW w:w="1417" w:type="dxa"/>
            <w:tcBorders>
              <w:top w:val="single" w:sz="8" w:space="0" w:color="auto"/>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Rs.80</w:t>
            </w:r>
          </w:p>
        </w:tc>
      </w:tr>
      <w:tr w:rsidR="002939C5" w:rsidRPr="0024492B" w:rsidTr="00AD2954">
        <w:tc>
          <w:tcPr>
            <w:tcW w:w="4678"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Variable cost of goods sold</w:t>
            </w:r>
          </w:p>
        </w:tc>
        <w:tc>
          <w:tcPr>
            <w:tcW w:w="1417"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75% of sales</w:t>
            </w:r>
          </w:p>
        </w:tc>
      </w:tr>
      <w:tr w:rsidR="002939C5" w:rsidRPr="0024492B" w:rsidTr="00AD2954">
        <w:tc>
          <w:tcPr>
            <w:tcW w:w="4678"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Fixed cost (including Rs. 50,000 Depreciation)</w:t>
            </w:r>
          </w:p>
        </w:tc>
        <w:tc>
          <w:tcPr>
            <w:tcW w:w="1417"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Rs. 600,000</w:t>
            </w:r>
          </w:p>
        </w:tc>
      </w:tr>
      <w:tr w:rsidR="002939C5" w:rsidRPr="0024492B" w:rsidTr="00AD2954">
        <w:tc>
          <w:tcPr>
            <w:tcW w:w="4678"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Interest expenses</w:t>
            </w:r>
          </w:p>
        </w:tc>
        <w:tc>
          <w:tcPr>
            <w:tcW w:w="1417"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Rs. 100,000</w:t>
            </w:r>
          </w:p>
        </w:tc>
      </w:tr>
      <w:tr w:rsidR="002939C5" w:rsidRPr="0024492B" w:rsidTr="00AD2954">
        <w:tc>
          <w:tcPr>
            <w:tcW w:w="4678"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Preference shares’ dividend</w:t>
            </w:r>
          </w:p>
        </w:tc>
        <w:tc>
          <w:tcPr>
            <w:tcW w:w="1417"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Rs. 30,000</w:t>
            </w:r>
          </w:p>
        </w:tc>
      </w:tr>
      <w:tr w:rsidR="002939C5" w:rsidRPr="0024492B" w:rsidTr="00AD2954">
        <w:tc>
          <w:tcPr>
            <w:tcW w:w="4678" w:type="dxa"/>
            <w:tcBorders>
              <w:top w:val="nil"/>
              <w:left w:val="single" w:sz="4" w:space="0" w:color="auto"/>
              <w:bottom w:val="nil"/>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Tax rate 40%</w:t>
            </w:r>
          </w:p>
        </w:tc>
        <w:tc>
          <w:tcPr>
            <w:tcW w:w="1417" w:type="dxa"/>
            <w:tcBorders>
              <w:top w:val="nil"/>
              <w:bottom w:val="nil"/>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p>
        </w:tc>
      </w:tr>
      <w:tr w:rsidR="002939C5" w:rsidRPr="0024492B" w:rsidTr="00AD2954">
        <w:tc>
          <w:tcPr>
            <w:tcW w:w="4678" w:type="dxa"/>
            <w:tcBorders>
              <w:top w:val="nil"/>
              <w:left w:val="single" w:sz="4" w:space="0" w:color="auto"/>
              <w:bottom w:val="single" w:sz="8" w:space="0" w:color="auto"/>
            </w:tcBorders>
          </w:tcPr>
          <w:p w:rsidR="002939C5" w:rsidRPr="0024492B" w:rsidRDefault="002939C5" w:rsidP="00AD2954">
            <w:pPr>
              <w:pStyle w:val="t"/>
              <w:widowControl w:val="0"/>
              <w:tabs>
                <w:tab w:val="left" w:pos="993"/>
                <w:tab w:val="left" w:pos="1418"/>
              </w:tabs>
              <w:ind w:left="0" w:firstLine="0"/>
              <w:rPr>
                <w:sz w:val="17"/>
                <w:szCs w:val="17"/>
              </w:rPr>
            </w:pPr>
            <w:r w:rsidRPr="003211BF">
              <w:rPr>
                <w:szCs w:val="17"/>
              </w:rPr>
              <w:t>No. of common shares</w:t>
            </w:r>
          </w:p>
        </w:tc>
        <w:tc>
          <w:tcPr>
            <w:tcW w:w="1417" w:type="dxa"/>
            <w:tcBorders>
              <w:top w:val="nil"/>
              <w:bottom w:val="single" w:sz="8" w:space="0" w:color="auto"/>
              <w:right w:val="single" w:sz="4" w:space="0" w:color="auto"/>
            </w:tcBorders>
          </w:tcPr>
          <w:p w:rsidR="002939C5" w:rsidRPr="003211BF" w:rsidRDefault="002939C5" w:rsidP="00AD2954">
            <w:pPr>
              <w:pStyle w:val="t"/>
              <w:widowControl w:val="0"/>
              <w:tabs>
                <w:tab w:val="left" w:pos="993"/>
                <w:tab w:val="left" w:pos="1418"/>
              </w:tabs>
              <w:ind w:left="0" w:firstLine="0"/>
              <w:jc w:val="right"/>
              <w:rPr>
                <w:szCs w:val="17"/>
              </w:rPr>
            </w:pPr>
            <w:r w:rsidRPr="003211BF">
              <w:rPr>
                <w:szCs w:val="17"/>
              </w:rPr>
              <w:t>100,000</w:t>
            </w:r>
          </w:p>
        </w:tc>
      </w:tr>
    </w:tbl>
    <w:p w:rsidR="002939C5" w:rsidRPr="003211BF" w:rsidRDefault="002939C5" w:rsidP="002939C5">
      <w:pPr>
        <w:pStyle w:val="t"/>
        <w:widowControl w:val="0"/>
        <w:tabs>
          <w:tab w:val="center" w:pos="3261"/>
        </w:tabs>
        <w:ind w:left="568"/>
        <w:rPr>
          <w:szCs w:val="17"/>
        </w:rPr>
      </w:pPr>
      <w:r w:rsidRPr="003211BF">
        <w:rPr>
          <w:szCs w:val="17"/>
        </w:rPr>
        <w:t>a.</w:t>
      </w:r>
      <w:r w:rsidRPr="003211BF">
        <w:rPr>
          <w:szCs w:val="17"/>
        </w:rPr>
        <w:tab/>
        <w:t>What level of sales does the company need to achieve in 2062 to break even with respect to operating income? What is the cash break point?</w:t>
      </w:r>
    </w:p>
    <w:p w:rsidR="002939C5" w:rsidRPr="003211BF" w:rsidRDefault="002939C5" w:rsidP="002939C5">
      <w:pPr>
        <w:pStyle w:val="t"/>
        <w:widowControl w:val="0"/>
        <w:tabs>
          <w:tab w:val="center" w:pos="3261"/>
        </w:tabs>
        <w:ind w:left="568"/>
        <w:rPr>
          <w:szCs w:val="17"/>
        </w:rPr>
      </w:pPr>
      <w:r w:rsidRPr="003211BF">
        <w:rPr>
          <w:szCs w:val="17"/>
        </w:rPr>
        <w:t>b.</w:t>
      </w:r>
      <w:r w:rsidRPr="003211BF">
        <w:rPr>
          <w:szCs w:val="17"/>
        </w:rPr>
        <w:tab/>
        <w:t>At its operating breakeven what will be the EPS for the company?</w:t>
      </w:r>
    </w:p>
    <w:p w:rsidR="002939C5" w:rsidRPr="003211BF" w:rsidRDefault="002939C5" w:rsidP="002939C5">
      <w:pPr>
        <w:pStyle w:val="t"/>
        <w:widowControl w:val="0"/>
        <w:tabs>
          <w:tab w:val="center" w:pos="3261"/>
        </w:tabs>
        <w:ind w:left="568"/>
        <w:rPr>
          <w:szCs w:val="17"/>
        </w:rPr>
      </w:pPr>
      <w:r w:rsidRPr="003211BF">
        <w:rPr>
          <w:szCs w:val="17"/>
        </w:rPr>
        <w:t>c.</w:t>
      </w:r>
      <w:r w:rsidRPr="003211BF">
        <w:rPr>
          <w:szCs w:val="17"/>
        </w:rPr>
        <w:tab/>
        <w:t>How many components does the company need to sales to achieve financial BEP?</w:t>
      </w:r>
    </w:p>
    <w:p w:rsidR="002939C5" w:rsidRPr="003211BF" w:rsidRDefault="002939C5" w:rsidP="002939C5">
      <w:pPr>
        <w:pStyle w:val="t"/>
        <w:widowControl w:val="0"/>
        <w:tabs>
          <w:tab w:val="center" w:pos="3261"/>
        </w:tabs>
        <w:ind w:left="568"/>
        <w:rPr>
          <w:szCs w:val="17"/>
        </w:rPr>
      </w:pPr>
      <w:r w:rsidRPr="003211BF">
        <w:rPr>
          <w:szCs w:val="17"/>
        </w:rPr>
        <w:t>d.</w:t>
      </w:r>
      <w:r w:rsidRPr="003211BF">
        <w:rPr>
          <w:szCs w:val="17"/>
        </w:rPr>
        <w:tab/>
        <w:t>If the company expects its sales to be 40</w:t>
      </w:r>
      <w:proofErr w:type="gramStart"/>
      <w:r w:rsidRPr="003211BF">
        <w:rPr>
          <w:szCs w:val="17"/>
        </w:rPr>
        <w:t>,00,000</w:t>
      </w:r>
      <w:proofErr w:type="gramEnd"/>
      <w:r w:rsidRPr="003211BF">
        <w:rPr>
          <w:szCs w:val="17"/>
        </w:rPr>
        <w:t xml:space="preserve"> in 2062, what is its (</w:t>
      </w:r>
      <w:proofErr w:type="spellStart"/>
      <w:r w:rsidRPr="003211BF">
        <w:rPr>
          <w:szCs w:val="17"/>
        </w:rPr>
        <w:t>i</w:t>
      </w:r>
      <w:proofErr w:type="spellEnd"/>
      <w:r w:rsidRPr="003211BF">
        <w:rPr>
          <w:szCs w:val="17"/>
        </w:rPr>
        <w:t>) Degree of Operating Leverage (ii) Degree of Financial Leverage (iii) Degree to Total Leverage?</w:t>
      </w:r>
    </w:p>
    <w:p w:rsidR="002939C5" w:rsidRPr="003211BF" w:rsidRDefault="002939C5" w:rsidP="002939C5">
      <w:pPr>
        <w:pStyle w:val="t"/>
        <w:widowControl w:val="0"/>
        <w:tabs>
          <w:tab w:val="center" w:pos="3261"/>
        </w:tabs>
        <w:ind w:left="568"/>
        <w:rPr>
          <w:szCs w:val="17"/>
        </w:rPr>
      </w:pPr>
      <w:r w:rsidRPr="003211BF">
        <w:rPr>
          <w:szCs w:val="17"/>
        </w:rPr>
        <w:t>e.</w:t>
      </w:r>
      <w:r w:rsidRPr="003211BF">
        <w:rPr>
          <w:szCs w:val="17"/>
        </w:rPr>
        <w:tab/>
        <w:t xml:space="preserve">Interpret the meaning of each of the numerical values you computed in </w:t>
      </w:r>
      <w:proofErr w:type="gramStart"/>
      <w:r w:rsidRPr="003211BF">
        <w:rPr>
          <w:szCs w:val="17"/>
        </w:rPr>
        <w:t>part ‘d’</w:t>
      </w:r>
      <w:proofErr w:type="gramEnd"/>
      <w:r w:rsidRPr="003211BF">
        <w:rPr>
          <w:szCs w:val="17"/>
        </w:rPr>
        <w:t xml:space="preserve">. </w:t>
      </w:r>
      <w:r w:rsidRPr="003211BF">
        <w:rPr>
          <w:szCs w:val="17"/>
        </w:rPr>
        <w:tab/>
        <w:t>[5</w:t>
      </w:r>
      <w:r w:rsidRPr="003211BF">
        <w:rPr>
          <w:szCs w:val="17"/>
        </w:rPr>
        <w:sym w:font="Symbol" w:char="F0B4"/>
      </w:r>
      <w:r w:rsidRPr="003211BF">
        <w:rPr>
          <w:szCs w:val="17"/>
        </w:rPr>
        <w:t>4]</w:t>
      </w:r>
    </w:p>
    <w:p w:rsidR="002939C5" w:rsidRDefault="002939C5" w:rsidP="002939C5"/>
    <w:p w:rsidR="003A6E98" w:rsidRDefault="003A6E98" w:rsidP="002939C5"/>
    <w:p w:rsidR="003A6E98" w:rsidRDefault="003A6E98" w:rsidP="003A6E98">
      <w:pPr>
        <w:jc w:val="center"/>
      </w:pPr>
      <w:r>
        <w:sym w:font="Wingdings" w:char="F075"/>
      </w:r>
    </w:p>
    <w:p w:rsidR="00B821C5" w:rsidRDefault="00B821C5" w:rsidP="00B821C5">
      <w:pPr>
        <w:jc w:val="center"/>
      </w:pPr>
    </w:p>
    <w:p w:rsidR="00B821C5" w:rsidRDefault="00B821C5">
      <w:r>
        <w:br w:type="page"/>
      </w:r>
    </w:p>
    <w:p w:rsidR="00B821C5" w:rsidRPr="003A6E98" w:rsidRDefault="00B821C5" w:rsidP="00B821C5">
      <w:pPr>
        <w:jc w:val="center"/>
        <w:rPr>
          <w:b/>
          <w:sz w:val="26"/>
        </w:rPr>
      </w:pPr>
      <w:r w:rsidRPr="003A6E98">
        <w:rPr>
          <w:b/>
          <w:sz w:val="26"/>
        </w:rPr>
        <w:lastRenderedPageBreak/>
        <w:t>Set B</w:t>
      </w:r>
    </w:p>
    <w:p w:rsidR="00586B43" w:rsidRPr="003211BF" w:rsidRDefault="00586B43" w:rsidP="00586B43">
      <w:pPr>
        <w:pStyle w:val="t"/>
        <w:widowControl w:val="0"/>
        <w:tabs>
          <w:tab w:val="center" w:pos="3261"/>
        </w:tabs>
        <w:rPr>
          <w:b/>
          <w:bCs/>
          <w:szCs w:val="17"/>
        </w:rPr>
      </w:pPr>
      <w:r w:rsidRPr="003211BF">
        <w:rPr>
          <w:b/>
          <w:bCs/>
          <w:szCs w:val="17"/>
        </w:rPr>
        <w:t>Short Answer Questions</w:t>
      </w:r>
      <w:r w:rsidRPr="003211BF">
        <w:rPr>
          <w:b/>
          <w:bCs/>
          <w:szCs w:val="17"/>
        </w:rPr>
        <w:tab/>
      </w:r>
      <w:r w:rsidRPr="003211BF">
        <w:rPr>
          <w:b/>
          <w:bCs/>
          <w:szCs w:val="17"/>
        </w:rPr>
        <w:tab/>
        <w:t xml:space="preserve">8 </w:t>
      </w:r>
      <w:r w:rsidRPr="003211BF">
        <w:rPr>
          <w:b/>
          <w:bCs/>
          <w:szCs w:val="17"/>
        </w:rPr>
        <w:sym w:font="Symbol" w:char="F0B4"/>
      </w:r>
      <w:r w:rsidRPr="003211BF">
        <w:rPr>
          <w:b/>
          <w:bCs/>
          <w:szCs w:val="17"/>
        </w:rPr>
        <w:t xml:space="preserve"> 10 = 80</w:t>
      </w:r>
    </w:p>
    <w:p w:rsidR="00586B43" w:rsidRPr="003211BF" w:rsidRDefault="00586B43" w:rsidP="00586B43">
      <w:pPr>
        <w:pStyle w:val="t"/>
        <w:widowControl w:val="0"/>
        <w:tabs>
          <w:tab w:val="center" w:pos="3261"/>
        </w:tabs>
        <w:rPr>
          <w:b/>
          <w:bCs/>
          <w:i/>
          <w:iCs/>
          <w:szCs w:val="17"/>
        </w:rPr>
      </w:pPr>
      <w:r w:rsidRPr="003211BF">
        <w:rPr>
          <w:b/>
          <w:bCs/>
          <w:i/>
          <w:iCs/>
          <w:szCs w:val="17"/>
        </w:rPr>
        <w:t>Attempt any EIGHT questions. The marks are indicated in the margin.</w:t>
      </w:r>
    </w:p>
    <w:p w:rsidR="00C96E5F" w:rsidRPr="00C96E5F" w:rsidRDefault="00586B43" w:rsidP="00C96E5F">
      <w:pPr>
        <w:pStyle w:val="t"/>
        <w:widowControl w:val="0"/>
        <w:tabs>
          <w:tab w:val="left" w:pos="993"/>
          <w:tab w:val="left" w:pos="1418"/>
          <w:tab w:val="left" w:pos="2835"/>
        </w:tabs>
        <w:rPr>
          <w:iCs/>
          <w:szCs w:val="17"/>
        </w:rPr>
      </w:pPr>
      <w:r w:rsidRPr="003211BF">
        <w:rPr>
          <w:szCs w:val="17"/>
        </w:rPr>
        <w:t>1.</w:t>
      </w:r>
      <w:r w:rsidRPr="003211BF">
        <w:rPr>
          <w:szCs w:val="17"/>
        </w:rPr>
        <w:tab/>
      </w:r>
      <w:r w:rsidR="00C96E5F" w:rsidRPr="00C96E5F">
        <w:rPr>
          <w:iCs/>
          <w:szCs w:val="17"/>
        </w:rPr>
        <w:t>What are management's primary and secondary goals in Nepalese corporate firm?</w:t>
      </w:r>
      <w:r w:rsidR="00C96E5F" w:rsidRPr="00C96E5F">
        <w:rPr>
          <w:iCs/>
          <w:szCs w:val="17"/>
        </w:rPr>
        <w:tab/>
        <w:t>[10]</w:t>
      </w:r>
    </w:p>
    <w:p w:rsidR="00C96E5F" w:rsidRPr="00C96E5F" w:rsidRDefault="00C96E5F" w:rsidP="00C96E5F">
      <w:pPr>
        <w:pStyle w:val="t"/>
        <w:widowControl w:val="0"/>
        <w:tabs>
          <w:tab w:val="left" w:pos="993"/>
          <w:tab w:val="left" w:pos="1418"/>
          <w:tab w:val="left" w:pos="2835"/>
        </w:tabs>
        <w:rPr>
          <w:iCs/>
          <w:szCs w:val="17"/>
        </w:rPr>
      </w:pPr>
      <w:r>
        <w:rPr>
          <w:iCs/>
          <w:szCs w:val="17"/>
        </w:rPr>
        <w:t>2.</w:t>
      </w:r>
      <w:r>
        <w:rPr>
          <w:iCs/>
          <w:szCs w:val="17"/>
        </w:rPr>
        <w:tab/>
      </w:r>
      <w:r w:rsidRPr="00C96E5F">
        <w:rPr>
          <w:iCs/>
          <w:szCs w:val="17"/>
        </w:rPr>
        <w:t xml:space="preserve">What is management's primary goal? How does it benefit the shareholders of a corporation? </w:t>
      </w:r>
      <w:r w:rsidRPr="00C96E5F">
        <w:rPr>
          <w:iCs/>
          <w:szCs w:val="17"/>
        </w:rPr>
        <w:tab/>
        <w:t>[10]</w:t>
      </w:r>
    </w:p>
    <w:p w:rsidR="00C96E5F" w:rsidRPr="003211BF" w:rsidRDefault="00C96E5F" w:rsidP="00C96E5F">
      <w:pPr>
        <w:pStyle w:val="t"/>
        <w:widowControl w:val="0"/>
        <w:tabs>
          <w:tab w:val="left" w:pos="993"/>
          <w:tab w:val="left" w:pos="1418"/>
          <w:tab w:val="left" w:pos="2835"/>
        </w:tabs>
        <w:rPr>
          <w:szCs w:val="17"/>
        </w:rPr>
      </w:pPr>
      <w:r>
        <w:rPr>
          <w:iCs/>
          <w:szCs w:val="17"/>
        </w:rPr>
        <w:t>3.</w:t>
      </w:r>
      <w:r w:rsidRPr="00C96E5F">
        <w:rPr>
          <w:iCs/>
          <w:szCs w:val="17"/>
        </w:rPr>
        <w:tab/>
        <w:t xml:space="preserve">How </w:t>
      </w:r>
      <w:proofErr w:type="gramStart"/>
      <w:r w:rsidRPr="00C96E5F">
        <w:rPr>
          <w:iCs/>
          <w:szCs w:val="17"/>
        </w:rPr>
        <w:t>are</w:t>
      </w:r>
      <w:proofErr w:type="gramEnd"/>
      <w:r w:rsidRPr="00C96E5F">
        <w:rPr>
          <w:iCs/>
          <w:szCs w:val="17"/>
        </w:rPr>
        <w:t xml:space="preserve"> finance functions</w:t>
      </w:r>
      <w:r w:rsidRPr="003211BF">
        <w:rPr>
          <w:szCs w:val="17"/>
        </w:rPr>
        <w:t xml:space="preserve"> organized? Does the organization of finance function vary with the size of business? Discuss.</w:t>
      </w:r>
      <w:r w:rsidRPr="003211BF">
        <w:rPr>
          <w:szCs w:val="17"/>
        </w:rPr>
        <w:tab/>
        <w:t>[20]</w:t>
      </w:r>
    </w:p>
    <w:p w:rsidR="00586B43" w:rsidRPr="0024492B" w:rsidRDefault="00586B43" w:rsidP="00586B43">
      <w:pPr>
        <w:pStyle w:val="t"/>
        <w:widowControl w:val="0"/>
      </w:pPr>
      <w:r>
        <w:rPr>
          <w:szCs w:val="17"/>
        </w:rPr>
        <w:t>4.</w:t>
      </w:r>
      <w:r>
        <w:rPr>
          <w:szCs w:val="17"/>
        </w:rPr>
        <w:tab/>
      </w:r>
      <w:r>
        <w:t>What are the factors to be considered while making capital structure decision?</w:t>
      </w:r>
      <w:r>
        <w:tab/>
        <w:t>[10]</w:t>
      </w:r>
    </w:p>
    <w:p w:rsidR="00C96E5F" w:rsidRPr="003211BF" w:rsidRDefault="00586B43" w:rsidP="00C96E5F">
      <w:pPr>
        <w:pStyle w:val="t"/>
        <w:rPr>
          <w:szCs w:val="17"/>
        </w:rPr>
      </w:pPr>
      <w:r w:rsidRPr="003211BF">
        <w:rPr>
          <w:szCs w:val="17"/>
        </w:rPr>
        <w:t>5.</w:t>
      </w:r>
      <w:r w:rsidRPr="003211BF">
        <w:rPr>
          <w:szCs w:val="17"/>
        </w:rPr>
        <w:tab/>
      </w:r>
      <w:r w:rsidR="00C96E5F" w:rsidRPr="003211BF">
        <w:rPr>
          <w:szCs w:val="17"/>
        </w:rPr>
        <w:tab/>
        <w:t xml:space="preserve">Assume that the real risk-free rate is 4 percent and the maturity risk premium is zero. If the nominal rate of interest on 1-year bonds is 11 percent and that on comparable risk 2-year bonds is 13 percent. </w:t>
      </w:r>
    </w:p>
    <w:p w:rsidR="00C96E5F" w:rsidRPr="003211BF" w:rsidRDefault="00C96E5F" w:rsidP="00C96E5F">
      <w:pPr>
        <w:pStyle w:val="t"/>
        <w:ind w:left="568"/>
        <w:rPr>
          <w:szCs w:val="17"/>
        </w:rPr>
      </w:pPr>
      <w:r w:rsidRPr="003211BF">
        <w:rPr>
          <w:szCs w:val="17"/>
        </w:rPr>
        <w:t>a.</w:t>
      </w:r>
      <w:r w:rsidRPr="003211BF">
        <w:rPr>
          <w:szCs w:val="17"/>
        </w:rPr>
        <w:tab/>
        <w:t>What is the 1-year interest rate that is expected for year 2?</w:t>
      </w:r>
    </w:p>
    <w:p w:rsidR="00C96E5F" w:rsidRPr="003211BF" w:rsidRDefault="00C96E5F" w:rsidP="00C96E5F">
      <w:pPr>
        <w:pStyle w:val="t"/>
        <w:ind w:left="568"/>
        <w:rPr>
          <w:szCs w:val="17"/>
        </w:rPr>
      </w:pPr>
      <w:r w:rsidRPr="003211BF">
        <w:rPr>
          <w:szCs w:val="17"/>
        </w:rPr>
        <w:t>b.</w:t>
      </w:r>
      <w:r w:rsidRPr="003211BF">
        <w:rPr>
          <w:szCs w:val="17"/>
        </w:rPr>
        <w:tab/>
        <w:t>What inflation rate is expected in year 2?</w:t>
      </w:r>
    </w:p>
    <w:p w:rsidR="00C96E5F" w:rsidRPr="003211BF" w:rsidRDefault="00C96E5F" w:rsidP="00C96E5F">
      <w:pPr>
        <w:pStyle w:val="t"/>
        <w:ind w:left="568"/>
        <w:rPr>
          <w:szCs w:val="17"/>
        </w:rPr>
      </w:pPr>
      <w:r w:rsidRPr="003211BF">
        <w:rPr>
          <w:szCs w:val="17"/>
        </w:rPr>
        <w:t>c.</w:t>
      </w:r>
      <w:r w:rsidRPr="003211BF">
        <w:rPr>
          <w:szCs w:val="17"/>
        </w:rPr>
        <w:tab/>
        <w:t xml:space="preserve">Comment on why the average interest rate during 2-year period differs from the 1-year interest rate expected for year 2. </w:t>
      </w:r>
      <w:r w:rsidRPr="003211BF">
        <w:rPr>
          <w:szCs w:val="17"/>
        </w:rPr>
        <w:tab/>
        <w:t>[4+4+2]</w:t>
      </w:r>
    </w:p>
    <w:p w:rsidR="00586B43" w:rsidRPr="0063538E" w:rsidRDefault="00586B43" w:rsidP="00586B43">
      <w:pPr>
        <w:pStyle w:val="a"/>
        <w:keepNext w:val="0"/>
        <w:widowControl w:val="0"/>
        <w:spacing w:line="240" w:lineRule="auto"/>
        <w:rPr>
          <w:rFonts w:ascii="Arial Narrow" w:hAnsi="Arial Narrow"/>
          <w:sz w:val="15"/>
          <w:szCs w:val="14"/>
        </w:rPr>
      </w:pPr>
      <w:proofErr w:type="spellStart"/>
      <w:r w:rsidRPr="0063538E">
        <w:rPr>
          <w:rFonts w:ascii="Arial Narrow" w:hAnsi="Arial Narrow"/>
          <w:sz w:val="15"/>
          <w:szCs w:val="14"/>
        </w:rPr>
        <w:t>Ans</w:t>
      </w:r>
      <w:proofErr w:type="spellEnd"/>
      <w:r w:rsidRPr="0063538E">
        <w:rPr>
          <w:rFonts w:ascii="Arial Narrow" w:hAnsi="Arial Narrow"/>
          <w:sz w:val="15"/>
          <w:szCs w:val="14"/>
        </w:rPr>
        <w:t>: 6%</w:t>
      </w:r>
    </w:p>
    <w:p w:rsidR="00C96E5F" w:rsidRPr="003211BF" w:rsidRDefault="00586B43" w:rsidP="00C96E5F">
      <w:pPr>
        <w:pStyle w:val="t"/>
        <w:widowControl w:val="0"/>
        <w:rPr>
          <w:szCs w:val="17"/>
        </w:rPr>
      </w:pPr>
      <w:r w:rsidRPr="003211BF">
        <w:rPr>
          <w:szCs w:val="17"/>
        </w:rPr>
        <w:t>6.</w:t>
      </w:r>
      <w:r w:rsidRPr="003211BF">
        <w:rPr>
          <w:szCs w:val="17"/>
        </w:rPr>
        <w:tab/>
      </w:r>
      <w:r w:rsidR="00C96E5F" w:rsidRPr="003211BF">
        <w:rPr>
          <w:szCs w:val="17"/>
        </w:rPr>
        <w:tab/>
        <w:t xml:space="preserve">Your company is planning to market mineral water in bottle in Kathmandu. The marketing department has suggested that is can be sold at whole sale price of Rs. 13.5 per bottle. It is estimated that the average fixed costs, including Rs. 200,000 depreciation, will be Rs. 1,000,000 and he variable cost per bottle will be 40 percent of sales price. </w:t>
      </w:r>
      <w:r w:rsidR="00C96E5F" w:rsidRPr="003211BF">
        <w:rPr>
          <w:szCs w:val="17"/>
        </w:rPr>
        <w:tab/>
        <w:t>[2.5</w:t>
      </w:r>
      <w:r w:rsidR="00C96E5F" w:rsidRPr="003211BF">
        <w:rPr>
          <w:szCs w:val="17"/>
        </w:rPr>
        <w:sym w:font="Symbol" w:char="F0B4"/>
      </w:r>
      <w:r w:rsidR="00C96E5F" w:rsidRPr="003211BF">
        <w:rPr>
          <w:szCs w:val="17"/>
        </w:rPr>
        <w:t>4]</w:t>
      </w:r>
    </w:p>
    <w:p w:rsidR="00C96E5F" w:rsidRPr="003211BF" w:rsidRDefault="00C96E5F" w:rsidP="00C96E5F">
      <w:pPr>
        <w:pStyle w:val="t"/>
        <w:widowControl w:val="0"/>
        <w:ind w:left="568"/>
        <w:rPr>
          <w:szCs w:val="17"/>
        </w:rPr>
      </w:pPr>
      <w:r w:rsidRPr="003211BF">
        <w:rPr>
          <w:szCs w:val="17"/>
        </w:rPr>
        <w:t>a.</w:t>
      </w:r>
      <w:r w:rsidRPr="003211BF">
        <w:rPr>
          <w:szCs w:val="17"/>
        </w:rPr>
        <w:tab/>
        <w:t>What minimum number of bottle should the company must sell to attain operating break even?</w:t>
      </w:r>
    </w:p>
    <w:p w:rsidR="00C96E5F" w:rsidRPr="003211BF" w:rsidRDefault="00C96E5F" w:rsidP="00C96E5F">
      <w:pPr>
        <w:pStyle w:val="t"/>
        <w:widowControl w:val="0"/>
        <w:ind w:left="568"/>
        <w:rPr>
          <w:szCs w:val="17"/>
        </w:rPr>
      </w:pPr>
      <w:r w:rsidRPr="003211BF">
        <w:rPr>
          <w:szCs w:val="17"/>
        </w:rPr>
        <w:t>b.</w:t>
      </w:r>
      <w:r w:rsidRPr="003211BF">
        <w:rPr>
          <w:szCs w:val="17"/>
        </w:rPr>
        <w:tab/>
        <w:t>What minimum number of bottle should the company must sell to attain cash break even?</w:t>
      </w:r>
    </w:p>
    <w:p w:rsidR="00C96E5F" w:rsidRPr="003211BF" w:rsidRDefault="00C96E5F" w:rsidP="00C96E5F">
      <w:pPr>
        <w:pStyle w:val="t"/>
        <w:widowControl w:val="0"/>
        <w:ind w:left="568"/>
        <w:rPr>
          <w:szCs w:val="17"/>
        </w:rPr>
      </w:pPr>
      <w:r w:rsidRPr="003211BF">
        <w:rPr>
          <w:szCs w:val="17"/>
        </w:rPr>
        <w:t>c.</w:t>
      </w:r>
      <w:r w:rsidRPr="003211BF">
        <w:rPr>
          <w:szCs w:val="17"/>
        </w:rPr>
        <w:tab/>
        <w:t>What should be the sales volume to achieve the after tax profit of Rs. 2000,000? Assume 25% corporate tax rate.</w:t>
      </w:r>
    </w:p>
    <w:p w:rsidR="00C96E5F" w:rsidRPr="003211BF" w:rsidRDefault="00C96E5F" w:rsidP="00C96E5F">
      <w:pPr>
        <w:pStyle w:val="t"/>
        <w:widowControl w:val="0"/>
        <w:ind w:left="568"/>
        <w:rPr>
          <w:szCs w:val="17"/>
        </w:rPr>
      </w:pPr>
      <w:r w:rsidRPr="003211BF">
        <w:rPr>
          <w:szCs w:val="17"/>
        </w:rPr>
        <w:t>d.</w:t>
      </w:r>
      <w:r w:rsidRPr="003211BF">
        <w:rPr>
          <w:szCs w:val="17"/>
        </w:rPr>
        <w:tab/>
        <w:t>Calculate and interpret the operating leverage at sales volume calculated in requirement (b).</w:t>
      </w:r>
    </w:p>
    <w:p w:rsidR="00586B43" w:rsidRPr="003211BF" w:rsidRDefault="00586B43" w:rsidP="00586B43">
      <w:pPr>
        <w:pStyle w:val="t"/>
        <w:widowControl w:val="0"/>
        <w:rPr>
          <w:szCs w:val="17"/>
        </w:rPr>
      </w:pPr>
      <w:r w:rsidRPr="0007591D">
        <w:rPr>
          <w:szCs w:val="17"/>
        </w:rPr>
        <w:t>7.</w:t>
      </w:r>
      <w:r w:rsidRPr="0007591D">
        <w:rPr>
          <w:szCs w:val="17"/>
        </w:rPr>
        <w:tab/>
      </w:r>
      <w:r w:rsidRPr="003211BF">
        <w:rPr>
          <w:szCs w:val="17"/>
        </w:rPr>
        <w:t xml:space="preserve">The </w:t>
      </w:r>
      <w:proofErr w:type="spellStart"/>
      <w:r w:rsidRPr="003211BF">
        <w:rPr>
          <w:szCs w:val="17"/>
        </w:rPr>
        <w:t>Butwal</w:t>
      </w:r>
      <w:proofErr w:type="spellEnd"/>
      <w:r w:rsidRPr="003211BF">
        <w:rPr>
          <w:szCs w:val="17"/>
        </w:rPr>
        <w:t xml:space="preserve"> Company manufactures watches, which is sold through commission agents. Each watch is sold for Rs 25. The fixed costs are Rs 140,000 for 30,000 watches or less; variable costs are Rs 15 per watch.</w:t>
      </w:r>
    </w:p>
    <w:p w:rsidR="00586B43" w:rsidRPr="003211BF" w:rsidRDefault="00586B43" w:rsidP="00586B43">
      <w:pPr>
        <w:pStyle w:val="ff"/>
        <w:widowControl w:val="0"/>
        <w:rPr>
          <w:szCs w:val="17"/>
        </w:rPr>
      </w:pPr>
      <w:r w:rsidRPr="003211BF">
        <w:rPr>
          <w:szCs w:val="17"/>
        </w:rPr>
        <w:t>a.</w:t>
      </w:r>
      <w:r w:rsidRPr="003211BF">
        <w:rPr>
          <w:szCs w:val="17"/>
        </w:rPr>
        <w:tab/>
        <w:t xml:space="preserve">What is the firm's gain or loss at sales of 8,000 watches?  </w:t>
      </w:r>
      <w:proofErr w:type="gramStart"/>
      <w:r w:rsidRPr="003211BF">
        <w:rPr>
          <w:szCs w:val="17"/>
        </w:rPr>
        <w:t>Of 18,000 watches?</w:t>
      </w:r>
      <w:proofErr w:type="gramEnd"/>
    </w:p>
    <w:p w:rsidR="00586B43" w:rsidRPr="003211BF" w:rsidRDefault="00586B43" w:rsidP="00586B43">
      <w:pPr>
        <w:pStyle w:val="ff"/>
        <w:widowControl w:val="0"/>
        <w:jc w:val="both"/>
        <w:rPr>
          <w:szCs w:val="17"/>
        </w:rPr>
      </w:pPr>
      <w:r w:rsidRPr="003211BF">
        <w:rPr>
          <w:szCs w:val="17"/>
        </w:rPr>
        <w:t>b.</w:t>
      </w:r>
      <w:r w:rsidRPr="003211BF">
        <w:rPr>
          <w:szCs w:val="17"/>
        </w:rPr>
        <w:tab/>
        <w:t>What is the breakeven point? Illustrate by means of a chart.</w:t>
      </w:r>
    </w:p>
    <w:p w:rsidR="00586B43" w:rsidRPr="003211BF" w:rsidRDefault="00586B43" w:rsidP="00586B43">
      <w:pPr>
        <w:pStyle w:val="ff"/>
        <w:widowControl w:val="0"/>
        <w:jc w:val="both"/>
        <w:rPr>
          <w:szCs w:val="17"/>
        </w:rPr>
      </w:pPr>
      <w:r w:rsidRPr="003211BF">
        <w:rPr>
          <w:szCs w:val="17"/>
        </w:rPr>
        <w:t>c.</w:t>
      </w:r>
      <w:r w:rsidRPr="003211BF">
        <w:rPr>
          <w:szCs w:val="17"/>
        </w:rPr>
        <w:tab/>
        <w:t xml:space="preserve">What is </w:t>
      </w:r>
      <w:proofErr w:type="spellStart"/>
      <w:r w:rsidRPr="003211BF">
        <w:rPr>
          <w:szCs w:val="17"/>
        </w:rPr>
        <w:t>Butwal</w:t>
      </w:r>
      <w:proofErr w:type="spellEnd"/>
      <w:r w:rsidRPr="003211BF">
        <w:rPr>
          <w:szCs w:val="17"/>
        </w:rPr>
        <w:t xml:space="preserve"> Company's degree of operating leverage at sales of 8,000 units? </w:t>
      </w:r>
      <w:proofErr w:type="gramStart"/>
      <w:r w:rsidRPr="003211BF">
        <w:rPr>
          <w:szCs w:val="17"/>
        </w:rPr>
        <w:t>Of 18,000 units?</w:t>
      </w:r>
      <w:proofErr w:type="gramEnd"/>
    </w:p>
    <w:p w:rsidR="00586B43" w:rsidRPr="003211BF" w:rsidRDefault="00586B43" w:rsidP="00586B43">
      <w:pPr>
        <w:pStyle w:val="ff"/>
        <w:widowControl w:val="0"/>
        <w:jc w:val="both"/>
        <w:rPr>
          <w:szCs w:val="17"/>
        </w:rPr>
      </w:pPr>
      <w:r w:rsidRPr="003211BF">
        <w:rPr>
          <w:szCs w:val="17"/>
        </w:rPr>
        <w:t>d.</w:t>
      </w:r>
      <w:r w:rsidRPr="003211BF">
        <w:rPr>
          <w:szCs w:val="17"/>
        </w:rPr>
        <w:tab/>
        <w:t>What happens to the breakeven point if the selling price rises to Rs 31? What is the significance of the change to the financial manager?</w:t>
      </w:r>
    </w:p>
    <w:p w:rsidR="00586B43" w:rsidRPr="003211BF" w:rsidRDefault="00586B43" w:rsidP="00586B43">
      <w:pPr>
        <w:pStyle w:val="ff"/>
        <w:widowControl w:val="0"/>
        <w:tabs>
          <w:tab w:val="right" w:pos="6521"/>
        </w:tabs>
        <w:jc w:val="both"/>
        <w:rPr>
          <w:szCs w:val="17"/>
        </w:rPr>
      </w:pPr>
      <w:r w:rsidRPr="003211BF">
        <w:rPr>
          <w:szCs w:val="17"/>
        </w:rPr>
        <w:t>e.</w:t>
      </w:r>
      <w:r w:rsidRPr="003211BF">
        <w:rPr>
          <w:szCs w:val="17"/>
        </w:rPr>
        <w:tab/>
        <w:t xml:space="preserve">What happens to the breakeven point if the selling price rises to Rs 31 but variable </w:t>
      </w:r>
      <w:r w:rsidR="00C96E5F">
        <w:rPr>
          <w:szCs w:val="17"/>
        </w:rPr>
        <w:t xml:space="preserve">costs raise to Rs 23 a unit? </w:t>
      </w:r>
      <w:r w:rsidR="00C96E5F">
        <w:rPr>
          <w:szCs w:val="17"/>
        </w:rPr>
        <w:tab/>
        <w:t>[1</w:t>
      </w:r>
      <w:r w:rsidRPr="003211BF">
        <w:rPr>
          <w:szCs w:val="17"/>
        </w:rPr>
        <w:t>0]</w:t>
      </w:r>
    </w:p>
    <w:p w:rsidR="00586B43" w:rsidRDefault="00586B43" w:rsidP="00586B43">
      <w:pPr>
        <w:pStyle w:val="t"/>
        <w:widowControl w:val="0"/>
        <w:spacing w:line="236" w:lineRule="auto"/>
        <w:rPr>
          <w:szCs w:val="17"/>
        </w:rPr>
      </w:pPr>
      <w:r>
        <w:rPr>
          <w:szCs w:val="17"/>
        </w:rPr>
        <w:t>8.</w:t>
      </w:r>
      <w:r>
        <w:rPr>
          <w:szCs w:val="17"/>
        </w:rPr>
        <w:tab/>
        <w:t xml:space="preserve">Mini Computers Inc. makes bulk purchase of Computers Motherboard, stock them in conveniently located warehouses, and ship them to its chain of retail stores. </w:t>
      </w:r>
    </w:p>
    <w:p w:rsidR="00586B43" w:rsidRPr="00AB42F8" w:rsidRDefault="00586B43" w:rsidP="00586B43">
      <w:pPr>
        <w:pStyle w:val="t"/>
        <w:widowControl w:val="0"/>
        <w:spacing w:line="236" w:lineRule="auto"/>
        <w:ind w:firstLine="0"/>
        <w:rPr>
          <w:szCs w:val="17"/>
        </w:rPr>
      </w:pPr>
      <w:r w:rsidRPr="00AB42F8">
        <w:rPr>
          <w:szCs w:val="17"/>
        </w:rPr>
        <w:t xml:space="preserve">Mini's balance </w:t>
      </w:r>
      <w:r>
        <w:rPr>
          <w:szCs w:val="17"/>
        </w:rPr>
        <w:t>sheet as at December 31</w:t>
      </w:r>
      <w:proofErr w:type="gramStart"/>
      <w:r>
        <w:rPr>
          <w:szCs w:val="17"/>
        </w:rPr>
        <w:t>,2010</w:t>
      </w:r>
      <w:proofErr w:type="gramEnd"/>
      <w:r>
        <w:rPr>
          <w:szCs w:val="17"/>
        </w:rPr>
        <w:t>, is shown here (in millions of Rs.)</w:t>
      </w:r>
    </w:p>
    <w:tbl>
      <w:tblPr>
        <w:tblW w:w="61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43"/>
        <w:gridCol w:w="990"/>
        <w:gridCol w:w="2402"/>
        <w:gridCol w:w="936"/>
      </w:tblGrid>
      <w:tr w:rsidR="00586B43" w:rsidRPr="0024492B" w:rsidTr="00AD2954">
        <w:tc>
          <w:tcPr>
            <w:tcW w:w="1843" w:type="dxa"/>
          </w:tcPr>
          <w:p w:rsidR="00586B43" w:rsidRPr="003211BF" w:rsidRDefault="00586B43" w:rsidP="00AD2954">
            <w:pPr>
              <w:pStyle w:val="t"/>
              <w:widowControl w:val="0"/>
              <w:spacing w:line="236" w:lineRule="auto"/>
              <w:ind w:left="0" w:firstLine="0"/>
              <w:rPr>
                <w:szCs w:val="17"/>
              </w:rPr>
            </w:pPr>
            <w:r w:rsidRPr="003211BF">
              <w:rPr>
                <w:szCs w:val="17"/>
              </w:rPr>
              <w:t>Cash</w:t>
            </w:r>
          </w:p>
          <w:p w:rsidR="00586B43" w:rsidRPr="003211BF" w:rsidRDefault="00586B43" w:rsidP="00AD2954">
            <w:pPr>
              <w:pStyle w:val="t"/>
              <w:widowControl w:val="0"/>
              <w:spacing w:line="236" w:lineRule="auto"/>
              <w:ind w:left="0" w:firstLine="0"/>
              <w:rPr>
                <w:szCs w:val="17"/>
              </w:rPr>
            </w:pPr>
            <w:r w:rsidRPr="003211BF">
              <w:rPr>
                <w:szCs w:val="17"/>
              </w:rPr>
              <w:t>Receivables</w:t>
            </w:r>
          </w:p>
          <w:p w:rsidR="00586B43" w:rsidRPr="003211BF" w:rsidRDefault="00586B43" w:rsidP="00AD2954">
            <w:pPr>
              <w:pStyle w:val="t"/>
              <w:widowControl w:val="0"/>
              <w:spacing w:line="236" w:lineRule="auto"/>
              <w:ind w:left="0" w:firstLine="0"/>
              <w:rPr>
                <w:szCs w:val="17"/>
              </w:rPr>
            </w:pPr>
            <w:r w:rsidRPr="003211BF">
              <w:rPr>
                <w:szCs w:val="17"/>
              </w:rPr>
              <w:t>Inventories</w:t>
            </w:r>
          </w:p>
          <w:p w:rsidR="00586B43" w:rsidRPr="0024492B" w:rsidRDefault="00586B43" w:rsidP="00AD2954">
            <w:pPr>
              <w:pStyle w:val="t"/>
              <w:widowControl w:val="0"/>
              <w:spacing w:line="236" w:lineRule="auto"/>
              <w:ind w:left="0" w:firstLine="0"/>
              <w:rPr>
                <w:sz w:val="17"/>
                <w:szCs w:val="17"/>
              </w:rPr>
            </w:pPr>
            <w:r>
              <w:rPr>
                <w:szCs w:val="17"/>
              </w:rPr>
              <w:t>Net f</w:t>
            </w:r>
            <w:r w:rsidRPr="003211BF">
              <w:rPr>
                <w:szCs w:val="17"/>
              </w:rPr>
              <w:t xml:space="preserve">ixed assets </w:t>
            </w:r>
          </w:p>
        </w:tc>
        <w:tc>
          <w:tcPr>
            <w:tcW w:w="990" w:type="dxa"/>
          </w:tcPr>
          <w:p w:rsidR="00586B43" w:rsidRDefault="00586B43" w:rsidP="00AD2954">
            <w:pPr>
              <w:pStyle w:val="t"/>
              <w:widowControl w:val="0"/>
              <w:spacing w:line="236" w:lineRule="auto"/>
              <w:ind w:left="0" w:firstLine="0"/>
              <w:jc w:val="right"/>
              <w:rPr>
                <w:szCs w:val="17"/>
              </w:rPr>
            </w:pPr>
            <w:r>
              <w:rPr>
                <w:szCs w:val="17"/>
              </w:rPr>
              <w:t>Rs. 3.5</w:t>
            </w:r>
          </w:p>
          <w:p w:rsidR="00586B43" w:rsidRDefault="00586B43" w:rsidP="00AD2954">
            <w:pPr>
              <w:pStyle w:val="t"/>
              <w:widowControl w:val="0"/>
              <w:spacing w:line="236" w:lineRule="auto"/>
              <w:ind w:left="0" w:firstLine="0"/>
              <w:jc w:val="right"/>
              <w:rPr>
                <w:szCs w:val="17"/>
              </w:rPr>
            </w:pPr>
            <w:r>
              <w:rPr>
                <w:szCs w:val="17"/>
              </w:rPr>
              <w:t>26.0</w:t>
            </w:r>
          </w:p>
          <w:p w:rsidR="00586B43" w:rsidRDefault="00586B43" w:rsidP="00AD2954">
            <w:pPr>
              <w:pStyle w:val="t"/>
              <w:widowControl w:val="0"/>
              <w:spacing w:line="236" w:lineRule="auto"/>
              <w:ind w:left="0" w:firstLine="0"/>
              <w:jc w:val="right"/>
              <w:rPr>
                <w:szCs w:val="17"/>
              </w:rPr>
            </w:pPr>
            <w:r>
              <w:rPr>
                <w:szCs w:val="17"/>
              </w:rPr>
              <w:t>58.0</w:t>
            </w:r>
          </w:p>
          <w:p w:rsidR="00586B43" w:rsidRPr="0024492B" w:rsidRDefault="00586B43" w:rsidP="00AD2954">
            <w:pPr>
              <w:pStyle w:val="t"/>
              <w:widowControl w:val="0"/>
              <w:spacing w:line="236" w:lineRule="auto"/>
              <w:ind w:left="0" w:firstLine="0"/>
              <w:jc w:val="right"/>
              <w:rPr>
                <w:sz w:val="17"/>
                <w:szCs w:val="17"/>
              </w:rPr>
            </w:pPr>
            <w:r>
              <w:rPr>
                <w:szCs w:val="17"/>
              </w:rPr>
              <w:t>35.0</w:t>
            </w:r>
          </w:p>
        </w:tc>
        <w:tc>
          <w:tcPr>
            <w:tcW w:w="2402" w:type="dxa"/>
          </w:tcPr>
          <w:p w:rsidR="00586B43" w:rsidRPr="003211BF" w:rsidRDefault="00586B43" w:rsidP="00AD2954">
            <w:pPr>
              <w:pStyle w:val="t"/>
              <w:widowControl w:val="0"/>
              <w:spacing w:line="236" w:lineRule="auto"/>
              <w:ind w:left="0" w:firstLine="0"/>
              <w:rPr>
                <w:szCs w:val="17"/>
              </w:rPr>
            </w:pPr>
            <w:r w:rsidRPr="003211BF">
              <w:rPr>
                <w:szCs w:val="17"/>
              </w:rPr>
              <w:t xml:space="preserve">Accounts payable </w:t>
            </w:r>
          </w:p>
          <w:p w:rsidR="00586B43" w:rsidRPr="003211BF" w:rsidRDefault="00586B43" w:rsidP="00AD2954">
            <w:pPr>
              <w:pStyle w:val="t"/>
              <w:widowControl w:val="0"/>
              <w:spacing w:line="236" w:lineRule="auto"/>
              <w:ind w:left="0" w:firstLine="0"/>
              <w:rPr>
                <w:szCs w:val="17"/>
              </w:rPr>
            </w:pPr>
            <w:r w:rsidRPr="003211BF">
              <w:rPr>
                <w:szCs w:val="17"/>
              </w:rPr>
              <w:t>Notes payable</w:t>
            </w:r>
          </w:p>
          <w:p w:rsidR="00586B43" w:rsidRPr="003211BF" w:rsidRDefault="00586B43" w:rsidP="00AD2954">
            <w:pPr>
              <w:pStyle w:val="t"/>
              <w:widowControl w:val="0"/>
              <w:spacing w:line="236" w:lineRule="auto"/>
              <w:ind w:left="0" w:firstLine="0"/>
              <w:rPr>
                <w:szCs w:val="17"/>
              </w:rPr>
            </w:pPr>
            <w:r w:rsidRPr="003211BF">
              <w:rPr>
                <w:szCs w:val="17"/>
              </w:rPr>
              <w:t>Accrued liabilities</w:t>
            </w:r>
          </w:p>
          <w:p w:rsidR="00586B43" w:rsidRPr="003211BF" w:rsidRDefault="00586B43" w:rsidP="00AD2954">
            <w:pPr>
              <w:pStyle w:val="t"/>
              <w:widowControl w:val="0"/>
              <w:spacing w:line="236" w:lineRule="auto"/>
              <w:ind w:left="0" w:firstLine="0"/>
              <w:rPr>
                <w:szCs w:val="17"/>
              </w:rPr>
            </w:pPr>
            <w:r>
              <w:rPr>
                <w:szCs w:val="17"/>
              </w:rPr>
              <w:t>Mortgage loan</w:t>
            </w:r>
          </w:p>
          <w:p w:rsidR="00586B43" w:rsidRPr="003211BF" w:rsidRDefault="00586B43" w:rsidP="00AD2954">
            <w:pPr>
              <w:pStyle w:val="t"/>
              <w:widowControl w:val="0"/>
              <w:spacing w:line="236" w:lineRule="auto"/>
              <w:ind w:left="0" w:firstLine="0"/>
              <w:rPr>
                <w:szCs w:val="17"/>
              </w:rPr>
            </w:pPr>
            <w:r w:rsidRPr="003211BF">
              <w:rPr>
                <w:szCs w:val="17"/>
              </w:rPr>
              <w:t>Common stock</w:t>
            </w:r>
          </w:p>
          <w:p w:rsidR="00586B43" w:rsidRPr="0024492B" w:rsidRDefault="00586B43" w:rsidP="00AD2954">
            <w:pPr>
              <w:pStyle w:val="t"/>
              <w:widowControl w:val="0"/>
              <w:spacing w:line="236" w:lineRule="auto"/>
              <w:ind w:left="0" w:firstLine="0"/>
              <w:rPr>
                <w:sz w:val="17"/>
                <w:szCs w:val="17"/>
              </w:rPr>
            </w:pPr>
            <w:r w:rsidRPr="003211BF">
              <w:rPr>
                <w:szCs w:val="17"/>
              </w:rPr>
              <w:t xml:space="preserve">Retained earnings </w:t>
            </w:r>
          </w:p>
        </w:tc>
        <w:tc>
          <w:tcPr>
            <w:tcW w:w="936" w:type="dxa"/>
          </w:tcPr>
          <w:p w:rsidR="00586B43" w:rsidRDefault="00586B43" w:rsidP="00AD2954">
            <w:pPr>
              <w:pStyle w:val="t"/>
              <w:widowControl w:val="0"/>
              <w:spacing w:line="236" w:lineRule="auto"/>
              <w:ind w:left="0" w:firstLine="0"/>
              <w:jc w:val="right"/>
              <w:rPr>
                <w:szCs w:val="17"/>
              </w:rPr>
            </w:pPr>
            <w:r>
              <w:rPr>
                <w:szCs w:val="17"/>
              </w:rPr>
              <w:t>Rs. 9.0</w:t>
            </w:r>
          </w:p>
          <w:p w:rsidR="00586B43" w:rsidRDefault="00586B43" w:rsidP="00AD2954">
            <w:pPr>
              <w:pStyle w:val="t"/>
              <w:widowControl w:val="0"/>
              <w:spacing w:line="236" w:lineRule="auto"/>
              <w:ind w:left="0" w:firstLine="0"/>
              <w:jc w:val="right"/>
              <w:rPr>
                <w:szCs w:val="17"/>
              </w:rPr>
            </w:pPr>
            <w:r>
              <w:rPr>
                <w:szCs w:val="17"/>
              </w:rPr>
              <w:t>18.0</w:t>
            </w:r>
          </w:p>
          <w:p w:rsidR="00586B43" w:rsidRDefault="00586B43" w:rsidP="00AD2954">
            <w:pPr>
              <w:pStyle w:val="t"/>
              <w:widowControl w:val="0"/>
              <w:spacing w:line="236" w:lineRule="auto"/>
              <w:ind w:left="0" w:firstLine="0"/>
              <w:jc w:val="right"/>
              <w:rPr>
                <w:szCs w:val="17"/>
              </w:rPr>
            </w:pPr>
            <w:r>
              <w:rPr>
                <w:szCs w:val="17"/>
              </w:rPr>
              <w:t>8.5</w:t>
            </w:r>
          </w:p>
          <w:p w:rsidR="00586B43" w:rsidRDefault="00586B43" w:rsidP="00AD2954">
            <w:pPr>
              <w:pStyle w:val="t"/>
              <w:widowControl w:val="0"/>
              <w:spacing w:line="236" w:lineRule="auto"/>
              <w:ind w:left="0" w:firstLine="0"/>
              <w:jc w:val="right"/>
              <w:rPr>
                <w:szCs w:val="17"/>
              </w:rPr>
            </w:pPr>
            <w:r>
              <w:rPr>
                <w:szCs w:val="17"/>
              </w:rPr>
              <w:t>6.0</w:t>
            </w:r>
          </w:p>
          <w:p w:rsidR="00586B43" w:rsidRDefault="00586B43" w:rsidP="00AD2954">
            <w:pPr>
              <w:pStyle w:val="t"/>
              <w:widowControl w:val="0"/>
              <w:spacing w:line="236" w:lineRule="auto"/>
              <w:ind w:left="0" w:firstLine="0"/>
              <w:jc w:val="right"/>
              <w:rPr>
                <w:szCs w:val="17"/>
              </w:rPr>
            </w:pPr>
            <w:r>
              <w:rPr>
                <w:szCs w:val="17"/>
              </w:rPr>
              <w:t>15.0</w:t>
            </w:r>
          </w:p>
          <w:p w:rsidR="00586B43" w:rsidRPr="003211BF" w:rsidRDefault="00586B43" w:rsidP="00AD2954">
            <w:pPr>
              <w:pStyle w:val="t"/>
              <w:widowControl w:val="0"/>
              <w:spacing w:line="236" w:lineRule="auto"/>
              <w:ind w:left="0" w:firstLine="0"/>
              <w:jc w:val="right"/>
              <w:rPr>
                <w:szCs w:val="17"/>
              </w:rPr>
            </w:pPr>
            <w:r>
              <w:rPr>
                <w:szCs w:val="17"/>
              </w:rPr>
              <w:t>66.0</w:t>
            </w:r>
          </w:p>
        </w:tc>
      </w:tr>
      <w:tr w:rsidR="00586B43" w:rsidRPr="0024492B" w:rsidTr="00AD2954">
        <w:tc>
          <w:tcPr>
            <w:tcW w:w="1843" w:type="dxa"/>
          </w:tcPr>
          <w:p w:rsidR="00586B43" w:rsidRPr="0024492B" w:rsidRDefault="00586B43" w:rsidP="00AD2954">
            <w:pPr>
              <w:pStyle w:val="t"/>
              <w:widowControl w:val="0"/>
              <w:spacing w:line="236" w:lineRule="auto"/>
              <w:ind w:left="0" w:firstLine="0"/>
              <w:rPr>
                <w:sz w:val="17"/>
                <w:szCs w:val="17"/>
              </w:rPr>
            </w:pPr>
            <w:r w:rsidRPr="003211BF">
              <w:rPr>
                <w:szCs w:val="17"/>
              </w:rPr>
              <w:t xml:space="preserve">Total assets </w:t>
            </w:r>
          </w:p>
        </w:tc>
        <w:tc>
          <w:tcPr>
            <w:tcW w:w="990" w:type="dxa"/>
          </w:tcPr>
          <w:p w:rsidR="00586B43" w:rsidRPr="0024492B" w:rsidRDefault="00586B43" w:rsidP="00AD2954">
            <w:pPr>
              <w:pStyle w:val="t"/>
              <w:widowControl w:val="0"/>
              <w:spacing w:line="236" w:lineRule="auto"/>
              <w:ind w:left="0" w:firstLine="0"/>
              <w:jc w:val="right"/>
              <w:rPr>
                <w:sz w:val="17"/>
                <w:szCs w:val="17"/>
              </w:rPr>
            </w:pPr>
            <w:r>
              <w:rPr>
                <w:szCs w:val="17"/>
              </w:rPr>
              <w:t>122.5</w:t>
            </w:r>
          </w:p>
        </w:tc>
        <w:tc>
          <w:tcPr>
            <w:tcW w:w="2402" w:type="dxa"/>
          </w:tcPr>
          <w:p w:rsidR="00586B43" w:rsidRPr="0024492B" w:rsidRDefault="00586B43" w:rsidP="00AD2954">
            <w:pPr>
              <w:pStyle w:val="t"/>
              <w:widowControl w:val="0"/>
              <w:spacing w:line="236" w:lineRule="auto"/>
              <w:ind w:left="0" w:firstLine="0"/>
              <w:rPr>
                <w:sz w:val="17"/>
                <w:szCs w:val="17"/>
              </w:rPr>
            </w:pPr>
            <w:r w:rsidRPr="003211BF">
              <w:rPr>
                <w:szCs w:val="17"/>
              </w:rPr>
              <w:t xml:space="preserve">Total liabilities &amp; equities </w:t>
            </w:r>
          </w:p>
        </w:tc>
        <w:tc>
          <w:tcPr>
            <w:tcW w:w="936" w:type="dxa"/>
          </w:tcPr>
          <w:p w:rsidR="00586B43" w:rsidRPr="003211BF" w:rsidRDefault="00586B43" w:rsidP="00AD2954">
            <w:pPr>
              <w:pStyle w:val="t"/>
              <w:widowControl w:val="0"/>
              <w:spacing w:line="236" w:lineRule="auto"/>
              <w:ind w:left="0" w:firstLine="0"/>
              <w:jc w:val="right"/>
              <w:rPr>
                <w:szCs w:val="17"/>
              </w:rPr>
            </w:pPr>
            <w:r>
              <w:rPr>
                <w:szCs w:val="17"/>
              </w:rPr>
              <w:t>122.5</w:t>
            </w:r>
          </w:p>
        </w:tc>
      </w:tr>
    </w:tbl>
    <w:p w:rsidR="00586B43" w:rsidRDefault="00586B43" w:rsidP="00586B43">
      <w:pPr>
        <w:pStyle w:val="t"/>
        <w:widowControl w:val="0"/>
        <w:spacing w:line="236" w:lineRule="auto"/>
        <w:rPr>
          <w:szCs w:val="17"/>
        </w:rPr>
      </w:pPr>
      <w:r w:rsidRPr="003211BF">
        <w:rPr>
          <w:szCs w:val="17"/>
        </w:rPr>
        <w:tab/>
      </w:r>
      <w:r>
        <w:rPr>
          <w:szCs w:val="17"/>
        </w:rPr>
        <w:t xml:space="preserve">Sales of 2010 were Rs. 360 million, while net income for the year was Rs. 10.8 million. Minim paid Rs. 4.32 million dividends to common stockholders. Mini Computer Inc. is operating at </w:t>
      </w:r>
      <w:proofErr w:type="spellStart"/>
      <w:r>
        <w:rPr>
          <w:szCs w:val="17"/>
        </w:rPr>
        <w:t>fully</w:t>
      </w:r>
      <w:proofErr w:type="spellEnd"/>
      <w:r>
        <w:rPr>
          <w:szCs w:val="17"/>
        </w:rPr>
        <w:t xml:space="preserve"> capacity. Assume that all ratios remained constant If sales were projected to increase by 20 percent during 2011, use the AFN equation to determine Mini's projected external capital requirements. </w:t>
      </w:r>
      <w:r>
        <w:rPr>
          <w:szCs w:val="17"/>
        </w:rPr>
        <w:tab/>
        <w:t>[10]</w:t>
      </w:r>
    </w:p>
    <w:p w:rsidR="00586B43" w:rsidRDefault="00586B43" w:rsidP="00586B43">
      <w:pPr>
        <w:pStyle w:val="t"/>
        <w:widowControl w:val="0"/>
        <w:spacing w:line="236" w:lineRule="auto"/>
        <w:rPr>
          <w:szCs w:val="17"/>
        </w:rPr>
      </w:pPr>
      <w:r>
        <w:rPr>
          <w:szCs w:val="17"/>
        </w:rPr>
        <w:t>9.</w:t>
      </w:r>
      <w:r>
        <w:rPr>
          <w:szCs w:val="17"/>
        </w:rPr>
        <w:tab/>
        <w:t>Why should firm pay dividend? What are the procedures in dividend payment?</w:t>
      </w:r>
      <w:r>
        <w:rPr>
          <w:szCs w:val="17"/>
        </w:rPr>
        <w:tab/>
        <w:t>[10]</w:t>
      </w:r>
    </w:p>
    <w:p w:rsidR="00586B43" w:rsidRPr="003211BF" w:rsidRDefault="00586B43" w:rsidP="00586B43">
      <w:pPr>
        <w:pStyle w:val="t"/>
        <w:widowControl w:val="0"/>
        <w:spacing w:line="236" w:lineRule="auto"/>
        <w:rPr>
          <w:szCs w:val="17"/>
        </w:rPr>
      </w:pPr>
      <w:r>
        <w:rPr>
          <w:szCs w:val="17"/>
        </w:rPr>
        <w:t>10.</w:t>
      </w:r>
      <w:r>
        <w:rPr>
          <w:szCs w:val="17"/>
        </w:rPr>
        <w:tab/>
        <w:t xml:space="preserve">Write Short Notes </w:t>
      </w:r>
      <w:r w:rsidRPr="003211BF">
        <w:rPr>
          <w:szCs w:val="17"/>
        </w:rPr>
        <w:t>on any TWO:</w:t>
      </w:r>
      <w:r>
        <w:rPr>
          <w:szCs w:val="17"/>
        </w:rPr>
        <w:tab/>
        <w:t>[5×2=10]</w:t>
      </w:r>
    </w:p>
    <w:p w:rsidR="00586B43" w:rsidRPr="003211BF" w:rsidRDefault="00586B43" w:rsidP="00586B43">
      <w:pPr>
        <w:pStyle w:val="t"/>
        <w:widowControl w:val="0"/>
        <w:tabs>
          <w:tab w:val="left" w:pos="993"/>
          <w:tab w:val="left" w:pos="1418"/>
        </w:tabs>
        <w:ind w:left="568"/>
        <w:rPr>
          <w:szCs w:val="17"/>
        </w:rPr>
      </w:pPr>
      <w:r w:rsidRPr="003211BF">
        <w:rPr>
          <w:szCs w:val="17"/>
        </w:rPr>
        <w:t>a.</w:t>
      </w:r>
      <w:r w:rsidRPr="003211BF">
        <w:rPr>
          <w:szCs w:val="17"/>
        </w:rPr>
        <w:tab/>
        <w:t>Stock repurchases</w:t>
      </w:r>
      <w:r w:rsidRPr="003211BF">
        <w:rPr>
          <w:szCs w:val="17"/>
        </w:rPr>
        <w:tab/>
      </w:r>
    </w:p>
    <w:p w:rsidR="00586B43" w:rsidRPr="003211BF" w:rsidRDefault="00586B43" w:rsidP="00586B43">
      <w:pPr>
        <w:pStyle w:val="t"/>
        <w:widowControl w:val="0"/>
        <w:tabs>
          <w:tab w:val="left" w:pos="993"/>
          <w:tab w:val="left" w:pos="1418"/>
        </w:tabs>
        <w:ind w:left="568"/>
        <w:rPr>
          <w:szCs w:val="17"/>
        </w:rPr>
      </w:pPr>
      <w:r w:rsidRPr="003211BF">
        <w:rPr>
          <w:szCs w:val="17"/>
        </w:rPr>
        <w:t>b.</w:t>
      </w:r>
      <w:r w:rsidRPr="003211BF">
        <w:rPr>
          <w:szCs w:val="17"/>
        </w:rPr>
        <w:tab/>
      </w:r>
      <w:r>
        <w:rPr>
          <w:szCs w:val="17"/>
        </w:rPr>
        <w:t xml:space="preserve">Financial leverage </w:t>
      </w:r>
      <w:r w:rsidRPr="003211BF">
        <w:rPr>
          <w:szCs w:val="17"/>
        </w:rPr>
        <w:tab/>
      </w:r>
    </w:p>
    <w:p w:rsidR="00586B43" w:rsidRPr="003211BF" w:rsidRDefault="00586B43" w:rsidP="00586B43">
      <w:pPr>
        <w:pStyle w:val="t"/>
        <w:widowControl w:val="0"/>
        <w:tabs>
          <w:tab w:val="left" w:pos="993"/>
          <w:tab w:val="left" w:pos="1418"/>
        </w:tabs>
        <w:ind w:left="568"/>
        <w:rPr>
          <w:szCs w:val="17"/>
        </w:rPr>
      </w:pPr>
      <w:r w:rsidRPr="003211BF">
        <w:rPr>
          <w:szCs w:val="17"/>
        </w:rPr>
        <w:t>c.</w:t>
      </w:r>
      <w:r w:rsidRPr="003211BF">
        <w:rPr>
          <w:szCs w:val="17"/>
        </w:rPr>
        <w:tab/>
        <w:t>Financial plan</w:t>
      </w:r>
    </w:p>
    <w:p w:rsidR="00586B43" w:rsidRPr="003211BF" w:rsidRDefault="00586B43" w:rsidP="00586B43">
      <w:pPr>
        <w:pStyle w:val="t"/>
        <w:widowControl w:val="0"/>
        <w:tabs>
          <w:tab w:val="center" w:pos="3261"/>
        </w:tabs>
        <w:jc w:val="center"/>
        <w:rPr>
          <w:b/>
          <w:bCs/>
          <w:szCs w:val="17"/>
        </w:rPr>
      </w:pPr>
      <w:r w:rsidRPr="003211BF">
        <w:rPr>
          <w:b/>
          <w:bCs/>
          <w:szCs w:val="17"/>
        </w:rPr>
        <w:t>Group B</w:t>
      </w:r>
    </w:p>
    <w:p w:rsidR="00586B43" w:rsidRPr="003211BF" w:rsidRDefault="00586B43" w:rsidP="00586B43">
      <w:pPr>
        <w:pStyle w:val="t"/>
        <w:widowControl w:val="0"/>
        <w:tabs>
          <w:tab w:val="center" w:pos="3261"/>
        </w:tabs>
        <w:jc w:val="center"/>
        <w:rPr>
          <w:b/>
          <w:bCs/>
          <w:szCs w:val="17"/>
        </w:rPr>
      </w:pPr>
      <w:r w:rsidRPr="003211BF">
        <w:rPr>
          <w:b/>
          <w:bCs/>
          <w:szCs w:val="17"/>
        </w:rPr>
        <w:t>Comprehensive Questions</w:t>
      </w:r>
      <w:r w:rsidRPr="003211BF">
        <w:rPr>
          <w:b/>
          <w:bCs/>
          <w:szCs w:val="17"/>
        </w:rPr>
        <w:tab/>
      </w:r>
      <w:r w:rsidRPr="003211BF">
        <w:rPr>
          <w:b/>
          <w:bCs/>
          <w:szCs w:val="17"/>
        </w:rPr>
        <w:tab/>
        <w:t>1</w:t>
      </w:r>
      <w:r w:rsidRPr="003211BF">
        <w:rPr>
          <w:b/>
          <w:bCs/>
          <w:szCs w:val="17"/>
        </w:rPr>
        <w:sym w:font="Symbol" w:char="F0B4"/>
      </w:r>
      <w:r w:rsidRPr="003211BF">
        <w:rPr>
          <w:b/>
          <w:bCs/>
          <w:szCs w:val="17"/>
        </w:rPr>
        <w:t>20 = 20</w:t>
      </w:r>
    </w:p>
    <w:p w:rsidR="00586B43" w:rsidRPr="003211BF" w:rsidRDefault="00586B43" w:rsidP="00586B43">
      <w:pPr>
        <w:pStyle w:val="t"/>
        <w:widowControl w:val="0"/>
        <w:tabs>
          <w:tab w:val="center" w:pos="3261"/>
        </w:tabs>
        <w:rPr>
          <w:b/>
          <w:bCs/>
          <w:i/>
          <w:iCs/>
          <w:szCs w:val="17"/>
        </w:rPr>
      </w:pPr>
      <w:r w:rsidRPr="003211BF">
        <w:rPr>
          <w:b/>
          <w:bCs/>
          <w:i/>
          <w:iCs/>
          <w:szCs w:val="17"/>
        </w:rPr>
        <w:t xml:space="preserve">Attempt any ONE questions. </w:t>
      </w:r>
    </w:p>
    <w:p w:rsidR="00586B43" w:rsidRPr="003211BF" w:rsidRDefault="00586B43" w:rsidP="00586B43">
      <w:pPr>
        <w:pStyle w:val="t"/>
        <w:widowControl w:val="0"/>
        <w:rPr>
          <w:iCs/>
          <w:szCs w:val="17"/>
        </w:rPr>
      </w:pPr>
      <w:r w:rsidRPr="003211BF">
        <w:rPr>
          <w:szCs w:val="17"/>
        </w:rPr>
        <w:t>11.</w:t>
      </w:r>
      <w:r w:rsidRPr="003211BF">
        <w:rPr>
          <w:szCs w:val="17"/>
        </w:rPr>
        <w:tab/>
        <w:t>Discuss the distinguishing features of long-term debt, preferred stock and common financing. Also explain their relative advantages and disadvantages.</w:t>
      </w:r>
      <w:r w:rsidRPr="003211BF">
        <w:rPr>
          <w:szCs w:val="17"/>
        </w:rPr>
        <w:tab/>
      </w:r>
      <w:r w:rsidRPr="003211BF">
        <w:rPr>
          <w:iCs/>
          <w:szCs w:val="17"/>
        </w:rPr>
        <w:t>[10+10]</w:t>
      </w:r>
    </w:p>
    <w:p w:rsidR="00C96E5F" w:rsidRPr="003211BF" w:rsidRDefault="00586B43" w:rsidP="00C96E5F">
      <w:pPr>
        <w:pStyle w:val="t"/>
        <w:widowControl w:val="0"/>
        <w:tabs>
          <w:tab w:val="center" w:pos="3261"/>
        </w:tabs>
        <w:rPr>
          <w:szCs w:val="17"/>
        </w:rPr>
      </w:pPr>
      <w:r w:rsidRPr="003211BF">
        <w:rPr>
          <w:szCs w:val="17"/>
        </w:rPr>
        <w:t>12.</w:t>
      </w:r>
      <w:r w:rsidR="00C96E5F" w:rsidRPr="003211BF">
        <w:rPr>
          <w:szCs w:val="17"/>
        </w:rPr>
        <w:tab/>
        <w:t>Microchips Technologies Inc.'s (MTI) 2006 financial statement are given below:</w:t>
      </w:r>
    </w:p>
    <w:p w:rsidR="00C96E5F" w:rsidRPr="003211BF" w:rsidRDefault="00C96E5F" w:rsidP="00C96E5F">
      <w:pPr>
        <w:pStyle w:val="t"/>
        <w:widowControl w:val="0"/>
        <w:tabs>
          <w:tab w:val="left" w:pos="993"/>
        </w:tabs>
        <w:spacing w:line="236" w:lineRule="auto"/>
        <w:jc w:val="center"/>
        <w:rPr>
          <w:b/>
          <w:szCs w:val="17"/>
        </w:rPr>
      </w:pPr>
      <w:r w:rsidRPr="003211BF">
        <w:rPr>
          <w:b/>
          <w:szCs w:val="17"/>
        </w:rPr>
        <w:t>MTI's Balance Sheet as of Dec. 31, 2006 (in Rupees)</w:t>
      </w:r>
    </w:p>
    <w:tbl>
      <w:tblPr>
        <w:tblW w:w="61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43"/>
        <w:gridCol w:w="990"/>
        <w:gridCol w:w="2402"/>
        <w:gridCol w:w="936"/>
      </w:tblGrid>
      <w:tr w:rsidR="00C96E5F" w:rsidRPr="0024492B" w:rsidTr="00AD2954">
        <w:tc>
          <w:tcPr>
            <w:tcW w:w="1843" w:type="dxa"/>
          </w:tcPr>
          <w:p w:rsidR="00C96E5F" w:rsidRPr="003211BF" w:rsidRDefault="00C96E5F" w:rsidP="00AD2954">
            <w:pPr>
              <w:pStyle w:val="t"/>
              <w:widowControl w:val="0"/>
              <w:spacing w:line="236" w:lineRule="auto"/>
              <w:ind w:left="0" w:firstLine="0"/>
              <w:rPr>
                <w:szCs w:val="17"/>
              </w:rPr>
            </w:pPr>
            <w:r w:rsidRPr="003211BF">
              <w:rPr>
                <w:szCs w:val="17"/>
              </w:rPr>
              <w:t>Cash</w:t>
            </w:r>
          </w:p>
          <w:p w:rsidR="00C96E5F" w:rsidRPr="003211BF" w:rsidRDefault="00C96E5F" w:rsidP="00AD2954">
            <w:pPr>
              <w:pStyle w:val="t"/>
              <w:widowControl w:val="0"/>
              <w:spacing w:line="236" w:lineRule="auto"/>
              <w:ind w:left="0" w:firstLine="0"/>
              <w:rPr>
                <w:szCs w:val="17"/>
              </w:rPr>
            </w:pPr>
            <w:r w:rsidRPr="003211BF">
              <w:rPr>
                <w:szCs w:val="17"/>
              </w:rPr>
              <w:t>Receivables</w:t>
            </w:r>
          </w:p>
          <w:p w:rsidR="00C96E5F" w:rsidRPr="003211BF" w:rsidRDefault="00C96E5F" w:rsidP="00AD2954">
            <w:pPr>
              <w:pStyle w:val="t"/>
              <w:widowControl w:val="0"/>
              <w:spacing w:line="236" w:lineRule="auto"/>
              <w:ind w:left="0" w:firstLine="0"/>
              <w:rPr>
                <w:szCs w:val="17"/>
              </w:rPr>
            </w:pPr>
            <w:r w:rsidRPr="003211BF">
              <w:rPr>
                <w:szCs w:val="17"/>
              </w:rPr>
              <w:t>Inventories</w:t>
            </w:r>
          </w:p>
          <w:p w:rsidR="00C96E5F" w:rsidRPr="003211BF" w:rsidRDefault="00C96E5F" w:rsidP="00AD2954">
            <w:pPr>
              <w:pStyle w:val="t"/>
              <w:widowControl w:val="0"/>
              <w:spacing w:line="236" w:lineRule="auto"/>
              <w:ind w:left="0" w:firstLine="0"/>
              <w:rPr>
                <w:szCs w:val="17"/>
              </w:rPr>
            </w:pPr>
            <w:r w:rsidRPr="003211BF">
              <w:rPr>
                <w:szCs w:val="17"/>
              </w:rPr>
              <w:t>Total current assets</w:t>
            </w:r>
          </w:p>
          <w:p w:rsidR="00C96E5F" w:rsidRPr="0024492B" w:rsidRDefault="00C96E5F" w:rsidP="00AD2954">
            <w:pPr>
              <w:pStyle w:val="t"/>
              <w:widowControl w:val="0"/>
              <w:spacing w:line="236" w:lineRule="auto"/>
              <w:ind w:left="0" w:firstLine="0"/>
              <w:rPr>
                <w:sz w:val="17"/>
                <w:szCs w:val="17"/>
              </w:rPr>
            </w:pPr>
            <w:r w:rsidRPr="003211BF">
              <w:rPr>
                <w:szCs w:val="17"/>
              </w:rPr>
              <w:t xml:space="preserve">Fixed assets </w:t>
            </w:r>
          </w:p>
        </w:tc>
        <w:tc>
          <w:tcPr>
            <w:tcW w:w="990" w:type="dxa"/>
          </w:tcPr>
          <w:p w:rsidR="00C96E5F" w:rsidRPr="003211BF" w:rsidRDefault="00C96E5F" w:rsidP="00AD2954">
            <w:pPr>
              <w:pStyle w:val="t"/>
              <w:widowControl w:val="0"/>
              <w:spacing w:line="236" w:lineRule="auto"/>
              <w:ind w:left="0" w:firstLine="0"/>
              <w:jc w:val="right"/>
              <w:rPr>
                <w:szCs w:val="17"/>
              </w:rPr>
            </w:pPr>
            <w:r w:rsidRPr="003211BF">
              <w:rPr>
                <w:szCs w:val="17"/>
              </w:rPr>
              <w:t>180,000</w:t>
            </w:r>
          </w:p>
          <w:p w:rsidR="00C96E5F" w:rsidRPr="003211BF" w:rsidRDefault="00C96E5F" w:rsidP="00AD2954">
            <w:pPr>
              <w:pStyle w:val="t"/>
              <w:widowControl w:val="0"/>
              <w:spacing w:line="236" w:lineRule="auto"/>
              <w:ind w:left="0" w:firstLine="0"/>
              <w:jc w:val="right"/>
              <w:rPr>
                <w:szCs w:val="17"/>
              </w:rPr>
            </w:pPr>
            <w:r w:rsidRPr="003211BF">
              <w:rPr>
                <w:szCs w:val="17"/>
              </w:rPr>
              <w:t>360,000</w:t>
            </w:r>
          </w:p>
          <w:p w:rsidR="00C96E5F" w:rsidRPr="003211BF" w:rsidRDefault="00C96E5F" w:rsidP="00AD2954">
            <w:pPr>
              <w:pStyle w:val="t"/>
              <w:widowControl w:val="0"/>
              <w:spacing w:line="236" w:lineRule="auto"/>
              <w:ind w:left="0" w:firstLine="0"/>
              <w:jc w:val="right"/>
              <w:rPr>
                <w:szCs w:val="17"/>
              </w:rPr>
            </w:pPr>
            <w:r w:rsidRPr="003211BF">
              <w:rPr>
                <w:szCs w:val="17"/>
              </w:rPr>
              <w:t>720,000</w:t>
            </w:r>
          </w:p>
          <w:p w:rsidR="00C96E5F" w:rsidRPr="003211BF" w:rsidRDefault="00C96E5F" w:rsidP="00AD2954">
            <w:pPr>
              <w:pStyle w:val="t"/>
              <w:widowControl w:val="0"/>
              <w:spacing w:line="236" w:lineRule="auto"/>
              <w:ind w:left="0" w:firstLine="0"/>
              <w:jc w:val="right"/>
              <w:rPr>
                <w:szCs w:val="17"/>
              </w:rPr>
            </w:pPr>
            <w:r w:rsidRPr="003211BF">
              <w:rPr>
                <w:szCs w:val="17"/>
              </w:rPr>
              <w:t>1,260,000</w:t>
            </w:r>
          </w:p>
          <w:p w:rsidR="00C96E5F" w:rsidRPr="0024492B" w:rsidRDefault="00C96E5F" w:rsidP="00AD2954">
            <w:pPr>
              <w:pStyle w:val="t"/>
              <w:widowControl w:val="0"/>
              <w:spacing w:line="236" w:lineRule="auto"/>
              <w:ind w:left="0" w:firstLine="0"/>
              <w:jc w:val="right"/>
              <w:rPr>
                <w:sz w:val="17"/>
                <w:szCs w:val="17"/>
              </w:rPr>
            </w:pPr>
            <w:r w:rsidRPr="003211BF">
              <w:rPr>
                <w:szCs w:val="17"/>
              </w:rPr>
              <w:t>1,440,000</w:t>
            </w:r>
          </w:p>
        </w:tc>
        <w:tc>
          <w:tcPr>
            <w:tcW w:w="2402" w:type="dxa"/>
          </w:tcPr>
          <w:p w:rsidR="00C96E5F" w:rsidRPr="003211BF" w:rsidRDefault="00C96E5F" w:rsidP="00AD2954">
            <w:pPr>
              <w:pStyle w:val="t"/>
              <w:widowControl w:val="0"/>
              <w:spacing w:line="236" w:lineRule="auto"/>
              <w:ind w:left="0" w:firstLine="0"/>
              <w:rPr>
                <w:szCs w:val="17"/>
              </w:rPr>
            </w:pPr>
            <w:r w:rsidRPr="003211BF">
              <w:rPr>
                <w:szCs w:val="17"/>
              </w:rPr>
              <w:t xml:space="preserve">Accounts payable </w:t>
            </w:r>
          </w:p>
          <w:p w:rsidR="00C96E5F" w:rsidRPr="003211BF" w:rsidRDefault="00C96E5F" w:rsidP="00AD2954">
            <w:pPr>
              <w:pStyle w:val="t"/>
              <w:widowControl w:val="0"/>
              <w:spacing w:line="236" w:lineRule="auto"/>
              <w:ind w:left="0" w:firstLine="0"/>
              <w:rPr>
                <w:szCs w:val="17"/>
              </w:rPr>
            </w:pPr>
            <w:r w:rsidRPr="003211BF">
              <w:rPr>
                <w:szCs w:val="17"/>
              </w:rPr>
              <w:t>Notes payable</w:t>
            </w:r>
          </w:p>
          <w:p w:rsidR="00C96E5F" w:rsidRPr="003211BF" w:rsidRDefault="00C96E5F" w:rsidP="00AD2954">
            <w:pPr>
              <w:pStyle w:val="t"/>
              <w:widowControl w:val="0"/>
              <w:spacing w:line="236" w:lineRule="auto"/>
              <w:ind w:left="0" w:firstLine="0"/>
              <w:rPr>
                <w:szCs w:val="17"/>
              </w:rPr>
            </w:pPr>
            <w:r w:rsidRPr="003211BF">
              <w:rPr>
                <w:szCs w:val="17"/>
              </w:rPr>
              <w:t>Accrued liabilities</w:t>
            </w:r>
          </w:p>
          <w:p w:rsidR="00C96E5F" w:rsidRPr="003211BF" w:rsidRDefault="00C96E5F" w:rsidP="00AD2954">
            <w:pPr>
              <w:pStyle w:val="t"/>
              <w:widowControl w:val="0"/>
              <w:spacing w:line="236" w:lineRule="auto"/>
              <w:ind w:left="0" w:firstLine="0"/>
              <w:rPr>
                <w:szCs w:val="17"/>
              </w:rPr>
            </w:pPr>
            <w:r w:rsidRPr="003211BF">
              <w:rPr>
                <w:szCs w:val="17"/>
              </w:rPr>
              <w:t>Total current liabilities</w:t>
            </w:r>
          </w:p>
          <w:p w:rsidR="00C96E5F" w:rsidRPr="003211BF" w:rsidRDefault="00C96E5F" w:rsidP="00AD2954">
            <w:pPr>
              <w:pStyle w:val="t"/>
              <w:widowControl w:val="0"/>
              <w:spacing w:line="236" w:lineRule="auto"/>
              <w:ind w:left="0" w:firstLine="0"/>
              <w:rPr>
                <w:szCs w:val="17"/>
              </w:rPr>
            </w:pPr>
            <w:r w:rsidRPr="003211BF">
              <w:rPr>
                <w:szCs w:val="17"/>
              </w:rPr>
              <w:t>Common stock</w:t>
            </w:r>
          </w:p>
          <w:p w:rsidR="00C96E5F" w:rsidRPr="0024492B" w:rsidRDefault="00C96E5F" w:rsidP="00AD2954">
            <w:pPr>
              <w:pStyle w:val="t"/>
              <w:widowControl w:val="0"/>
              <w:spacing w:line="236" w:lineRule="auto"/>
              <w:ind w:left="0" w:firstLine="0"/>
              <w:rPr>
                <w:sz w:val="17"/>
                <w:szCs w:val="17"/>
              </w:rPr>
            </w:pPr>
            <w:r w:rsidRPr="003211BF">
              <w:rPr>
                <w:szCs w:val="17"/>
              </w:rPr>
              <w:t xml:space="preserve">Retained earnings </w:t>
            </w:r>
          </w:p>
        </w:tc>
        <w:tc>
          <w:tcPr>
            <w:tcW w:w="936" w:type="dxa"/>
          </w:tcPr>
          <w:p w:rsidR="00C96E5F" w:rsidRPr="003211BF" w:rsidRDefault="00C96E5F" w:rsidP="00AD2954">
            <w:pPr>
              <w:pStyle w:val="t"/>
              <w:widowControl w:val="0"/>
              <w:spacing w:line="236" w:lineRule="auto"/>
              <w:ind w:left="0" w:firstLine="0"/>
              <w:jc w:val="right"/>
              <w:rPr>
                <w:szCs w:val="17"/>
              </w:rPr>
            </w:pPr>
            <w:r w:rsidRPr="003211BF">
              <w:rPr>
                <w:szCs w:val="17"/>
              </w:rPr>
              <w:t>360,000</w:t>
            </w:r>
          </w:p>
          <w:p w:rsidR="00C96E5F" w:rsidRPr="003211BF" w:rsidRDefault="00C96E5F" w:rsidP="00AD2954">
            <w:pPr>
              <w:pStyle w:val="t"/>
              <w:widowControl w:val="0"/>
              <w:spacing w:line="236" w:lineRule="auto"/>
              <w:ind w:left="0" w:firstLine="0"/>
              <w:jc w:val="right"/>
              <w:rPr>
                <w:szCs w:val="17"/>
              </w:rPr>
            </w:pPr>
            <w:r w:rsidRPr="003211BF">
              <w:rPr>
                <w:szCs w:val="17"/>
              </w:rPr>
              <w:t>156,000</w:t>
            </w:r>
          </w:p>
          <w:p w:rsidR="00C96E5F" w:rsidRPr="003211BF" w:rsidRDefault="00C96E5F" w:rsidP="00AD2954">
            <w:pPr>
              <w:pStyle w:val="t"/>
              <w:widowControl w:val="0"/>
              <w:spacing w:line="236" w:lineRule="auto"/>
              <w:ind w:left="0" w:firstLine="0"/>
              <w:jc w:val="right"/>
              <w:rPr>
                <w:szCs w:val="17"/>
              </w:rPr>
            </w:pPr>
            <w:r w:rsidRPr="003211BF">
              <w:rPr>
                <w:szCs w:val="17"/>
              </w:rPr>
              <w:t>180,000</w:t>
            </w:r>
          </w:p>
          <w:p w:rsidR="00C96E5F" w:rsidRPr="003211BF" w:rsidRDefault="00C96E5F" w:rsidP="00AD2954">
            <w:pPr>
              <w:pStyle w:val="t"/>
              <w:widowControl w:val="0"/>
              <w:spacing w:line="236" w:lineRule="auto"/>
              <w:ind w:left="0" w:firstLine="0"/>
              <w:jc w:val="right"/>
              <w:rPr>
                <w:szCs w:val="17"/>
              </w:rPr>
            </w:pPr>
            <w:r w:rsidRPr="003211BF">
              <w:rPr>
                <w:szCs w:val="17"/>
              </w:rPr>
              <w:t>696,000</w:t>
            </w:r>
          </w:p>
          <w:p w:rsidR="00C96E5F" w:rsidRPr="003211BF" w:rsidRDefault="00C96E5F" w:rsidP="00AD2954">
            <w:pPr>
              <w:pStyle w:val="t"/>
              <w:widowControl w:val="0"/>
              <w:spacing w:line="236" w:lineRule="auto"/>
              <w:ind w:left="0" w:firstLine="0"/>
              <w:jc w:val="right"/>
              <w:rPr>
                <w:szCs w:val="17"/>
              </w:rPr>
            </w:pPr>
            <w:r w:rsidRPr="003211BF">
              <w:rPr>
                <w:szCs w:val="17"/>
              </w:rPr>
              <w:t>1,800,000</w:t>
            </w:r>
          </w:p>
          <w:p w:rsidR="00C96E5F" w:rsidRPr="003211BF" w:rsidRDefault="00C96E5F" w:rsidP="00AD2954">
            <w:pPr>
              <w:pStyle w:val="t"/>
              <w:widowControl w:val="0"/>
              <w:spacing w:line="236" w:lineRule="auto"/>
              <w:ind w:left="0" w:firstLine="0"/>
              <w:jc w:val="right"/>
              <w:rPr>
                <w:szCs w:val="17"/>
              </w:rPr>
            </w:pPr>
            <w:r w:rsidRPr="003211BF">
              <w:rPr>
                <w:szCs w:val="17"/>
              </w:rPr>
              <w:t>204,000</w:t>
            </w:r>
          </w:p>
        </w:tc>
      </w:tr>
      <w:tr w:rsidR="00C96E5F" w:rsidRPr="0024492B" w:rsidTr="00AD2954">
        <w:tc>
          <w:tcPr>
            <w:tcW w:w="1843" w:type="dxa"/>
          </w:tcPr>
          <w:p w:rsidR="00C96E5F" w:rsidRPr="0024492B" w:rsidRDefault="00C96E5F" w:rsidP="00AD2954">
            <w:pPr>
              <w:pStyle w:val="t"/>
              <w:widowControl w:val="0"/>
              <w:spacing w:line="236" w:lineRule="auto"/>
              <w:ind w:left="0" w:firstLine="0"/>
              <w:rPr>
                <w:sz w:val="17"/>
                <w:szCs w:val="17"/>
              </w:rPr>
            </w:pPr>
            <w:r w:rsidRPr="003211BF">
              <w:rPr>
                <w:szCs w:val="17"/>
              </w:rPr>
              <w:t xml:space="preserve">Total assets </w:t>
            </w:r>
          </w:p>
        </w:tc>
        <w:tc>
          <w:tcPr>
            <w:tcW w:w="990" w:type="dxa"/>
          </w:tcPr>
          <w:p w:rsidR="00C96E5F" w:rsidRPr="0024492B" w:rsidRDefault="00C96E5F" w:rsidP="00AD2954">
            <w:pPr>
              <w:pStyle w:val="t"/>
              <w:widowControl w:val="0"/>
              <w:spacing w:line="236" w:lineRule="auto"/>
              <w:ind w:left="0" w:firstLine="0"/>
              <w:jc w:val="right"/>
              <w:rPr>
                <w:sz w:val="17"/>
                <w:szCs w:val="17"/>
              </w:rPr>
            </w:pPr>
            <w:r w:rsidRPr="003211BF">
              <w:rPr>
                <w:szCs w:val="17"/>
              </w:rPr>
              <w:t>2,700,000</w:t>
            </w:r>
          </w:p>
        </w:tc>
        <w:tc>
          <w:tcPr>
            <w:tcW w:w="2402" w:type="dxa"/>
          </w:tcPr>
          <w:p w:rsidR="00C96E5F" w:rsidRPr="0024492B" w:rsidRDefault="00C96E5F" w:rsidP="00AD2954">
            <w:pPr>
              <w:pStyle w:val="t"/>
              <w:widowControl w:val="0"/>
              <w:spacing w:line="236" w:lineRule="auto"/>
              <w:ind w:left="0" w:firstLine="0"/>
              <w:rPr>
                <w:sz w:val="17"/>
                <w:szCs w:val="17"/>
              </w:rPr>
            </w:pPr>
            <w:r w:rsidRPr="003211BF">
              <w:rPr>
                <w:szCs w:val="17"/>
              </w:rPr>
              <w:t xml:space="preserve">Total liabilities &amp; equities </w:t>
            </w:r>
          </w:p>
        </w:tc>
        <w:tc>
          <w:tcPr>
            <w:tcW w:w="936" w:type="dxa"/>
          </w:tcPr>
          <w:p w:rsidR="00C96E5F" w:rsidRPr="003211BF" w:rsidRDefault="00C96E5F" w:rsidP="00AD2954">
            <w:pPr>
              <w:pStyle w:val="t"/>
              <w:widowControl w:val="0"/>
              <w:spacing w:line="236" w:lineRule="auto"/>
              <w:ind w:left="0" w:firstLine="0"/>
              <w:jc w:val="right"/>
              <w:rPr>
                <w:szCs w:val="17"/>
              </w:rPr>
            </w:pPr>
            <w:r w:rsidRPr="003211BF">
              <w:rPr>
                <w:szCs w:val="17"/>
              </w:rPr>
              <w:t>2,700,000</w:t>
            </w:r>
          </w:p>
        </w:tc>
      </w:tr>
    </w:tbl>
    <w:p w:rsidR="00C96E5F" w:rsidRPr="003211BF" w:rsidRDefault="00C96E5F" w:rsidP="00C96E5F">
      <w:pPr>
        <w:pStyle w:val="t"/>
        <w:widowControl w:val="0"/>
        <w:spacing w:line="236" w:lineRule="auto"/>
        <w:rPr>
          <w:szCs w:val="17"/>
        </w:rPr>
      </w:pPr>
      <w:r w:rsidRPr="003211BF">
        <w:rPr>
          <w:szCs w:val="17"/>
        </w:rPr>
        <w:tab/>
        <w:t>MTI's Income Statement for December 31, 2006 (in rupees)</w:t>
      </w:r>
    </w:p>
    <w:tbl>
      <w:tblPr>
        <w:tblW w:w="62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64"/>
        <w:gridCol w:w="873"/>
      </w:tblGrid>
      <w:tr w:rsidR="00C96E5F" w:rsidRPr="0024492B" w:rsidTr="00AD2954">
        <w:tc>
          <w:tcPr>
            <w:tcW w:w="5364" w:type="dxa"/>
          </w:tcPr>
          <w:p w:rsidR="00C96E5F" w:rsidRPr="003211BF" w:rsidRDefault="00C96E5F" w:rsidP="00AD2954">
            <w:pPr>
              <w:pStyle w:val="t"/>
              <w:widowControl w:val="0"/>
              <w:spacing w:line="236" w:lineRule="auto"/>
              <w:ind w:left="0" w:firstLine="0"/>
              <w:rPr>
                <w:szCs w:val="17"/>
              </w:rPr>
            </w:pPr>
            <w:r w:rsidRPr="003211BF">
              <w:rPr>
                <w:szCs w:val="17"/>
              </w:rPr>
              <w:t>Sales</w:t>
            </w:r>
          </w:p>
          <w:p w:rsidR="00C96E5F" w:rsidRPr="003211BF" w:rsidRDefault="00C96E5F" w:rsidP="00AD2954">
            <w:pPr>
              <w:pStyle w:val="t"/>
              <w:widowControl w:val="0"/>
              <w:spacing w:line="236" w:lineRule="auto"/>
              <w:ind w:left="0" w:firstLine="0"/>
              <w:rPr>
                <w:szCs w:val="17"/>
              </w:rPr>
            </w:pPr>
            <w:r w:rsidRPr="003211BF">
              <w:rPr>
                <w:szCs w:val="17"/>
              </w:rPr>
              <w:t>Operating costs</w:t>
            </w:r>
          </w:p>
          <w:p w:rsidR="00C96E5F" w:rsidRPr="003211BF" w:rsidRDefault="00C96E5F" w:rsidP="00AD2954">
            <w:pPr>
              <w:pStyle w:val="t"/>
              <w:widowControl w:val="0"/>
              <w:spacing w:line="236" w:lineRule="auto"/>
              <w:ind w:left="0" w:firstLine="0"/>
              <w:rPr>
                <w:szCs w:val="17"/>
              </w:rPr>
            </w:pPr>
            <w:r w:rsidRPr="003211BF">
              <w:rPr>
                <w:szCs w:val="17"/>
              </w:rPr>
              <w:t>EBIT</w:t>
            </w:r>
          </w:p>
          <w:p w:rsidR="00C96E5F" w:rsidRPr="003211BF" w:rsidRDefault="00C96E5F" w:rsidP="00AD2954">
            <w:pPr>
              <w:pStyle w:val="t"/>
              <w:widowControl w:val="0"/>
              <w:spacing w:line="236" w:lineRule="auto"/>
              <w:ind w:left="0" w:firstLine="0"/>
              <w:rPr>
                <w:szCs w:val="17"/>
              </w:rPr>
            </w:pPr>
            <w:r w:rsidRPr="003211BF">
              <w:rPr>
                <w:szCs w:val="17"/>
              </w:rPr>
              <w:t>Interest</w:t>
            </w:r>
          </w:p>
          <w:p w:rsidR="00C96E5F" w:rsidRPr="003211BF" w:rsidRDefault="00C96E5F" w:rsidP="00AD2954">
            <w:pPr>
              <w:pStyle w:val="t"/>
              <w:widowControl w:val="0"/>
              <w:spacing w:line="236" w:lineRule="auto"/>
              <w:ind w:left="0" w:firstLine="0"/>
              <w:rPr>
                <w:szCs w:val="17"/>
              </w:rPr>
            </w:pPr>
            <w:r w:rsidRPr="003211BF">
              <w:rPr>
                <w:szCs w:val="17"/>
              </w:rPr>
              <w:lastRenderedPageBreak/>
              <w:t>EBT</w:t>
            </w:r>
          </w:p>
          <w:p w:rsidR="00C96E5F" w:rsidRPr="003211BF" w:rsidRDefault="00C96E5F" w:rsidP="00AD2954">
            <w:pPr>
              <w:pStyle w:val="t"/>
              <w:widowControl w:val="0"/>
              <w:spacing w:line="236" w:lineRule="auto"/>
              <w:ind w:left="0" w:firstLine="0"/>
              <w:rPr>
                <w:szCs w:val="17"/>
              </w:rPr>
            </w:pPr>
            <w:r w:rsidRPr="003211BF">
              <w:rPr>
                <w:szCs w:val="17"/>
              </w:rPr>
              <w:t>Taxes (40%)</w:t>
            </w:r>
          </w:p>
          <w:p w:rsidR="00C96E5F" w:rsidRPr="0024492B" w:rsidRDefault="00C96E5F" w:rsidP="00AD2954">
            <w:pPr>
              <w:pStyle w:val="t"/>
              <w:widowControl w:val="0"/>
              <w:spacing w:line="236" w:lineRule="auto"/>
              <w:ind w:left="0" w:firstLine="0"/>
              <w:rPr>
                <w:sz w:val="17"/>
                <w:szCs w:val="17"/>
              </w:rPr>
            </w:pPr>
            <w:r w:rsidRPr="003211BF">
              <w:rPr>
                <w:szCs w:val="17"/>
              </w:rPr>
              <w:t xml:space="preserve">Net income </w:t>
            </w:r>
          </w:p>
        </w:tc>
        <w:tc>
          <w:tcPr>
            <w:tcW w:w="873" w:type="dxa"/>
          </w:tcPr>
          <w:p w:rsidR="00C96E5F" w:rsidRPr="003211BF" w:rsidRDefault="00C96E5F" w:rsidP="00AD2954">
            <w:pPr>
              <w:pStyle w:val="t"/>
              <w:widowControl w:val="0"/>
              <w:spacing w:line="236" w:lineRule="auto"/>
              <w:ind w:left="0" w:firstLine="0"/>
              <w:jc w:val="right"/>
              <w:rPr>
                <w:szCs w:val="17"/>
              </w:rPr>
            </w:pPr>
            <w:r w:rsidRPr="003211BF">
              <w:rPr>
                <w:szCs w:val="17"/>
              </w:rPr>
              <w:lastRenderedPageBreak/>
              <w:t>3,600,000</w:t>
            </w:r>
          </w:p>
          <w:p w:rsidR="00C96E5F" w:rsidRPr="003211BF" w:rsidRDefault="00C96E5F" w:rsidP="00AD2954">
            <w:pPr>
              <w:pStyle w:val="t"/>
              <w:widowControl w:val="0"/>
              <w:spacing w:line="236" w:lineRule="auto"/>
              <w:ind w:left="0" w:firstLine="0"/>
              <w:jc w:val="right"/>
              <w:rPr>
                <w:szCs w:val="17"/>
              </w:rPr>
            </w:pPr>
            <w:r w:rsidRPr="003211BF">
              <w:rPr>
                <w:szCs w:val="17"/>
              </w:rPr>
              <w:t>3,279,720</w:t>
            </w:r>
          </w:p>
          <w:p w:rsidR="00C96E5F" w:rsidRPr="003211BF" w:rsidRDefault="00C96E5F" w:rsidP="00AD2954">
            <w:pPr>
              <w:pStyle w:val="t"/>
              <w:widowControl w:val="0"/>
              <w:spacing w:line="236" w:lineRule="auto"/>
              <w:ind w:left="0" w:firstLine="0"/>
              <w:jc w:val="right"/>
              <w:rPr>
                <w:szCs w:val="17"/>
              </w:rPr>
            </w:pPr>
            <w:r w:rsidRPr="003211BF">
              <w:rPr>
                <w:szCs w:val="17"/>
              </w:rPr>
              <w:t>320,280</w:t>
            </w:r>
          </w:p>
          <w:p w:rsidR="00C96E5F" w:rsidRPr="003211BF" w:rsidRDefault="00C96E5F" w:rsidP="00AD2954">
            <w:pPr>
              <w:pStyle w:val="t"/>
              <w:widowControl w:val="0"/>
              <w:spacing w:line="236" w:lineRule="auto"/>
              <w:ind w:left="0" w:firstLine="0"/>
              <w:jc w:val="right"/>
              <w:rPr>
                <w:szCs w:val="17"/>
              </w:rPr>
            </w:pPr>
            <w:r w:rsidRPr="003211BF">
              <w:rPr>
                <w:szCs w:val="17"/>
              </w:rPr>
              <w:t>20,280</w:t>
            </w:r>
          </w:p>
          <w:p w:rsidR="00C96E5F" w:rsidRPr="003211BF" w:rsidRDefault="00C96E5F" w:rsidP="00AD2954">
            <w:pPr>
              <w:pStyle w:val="t"/>
              <w:widowControl w:val="0"/>
              <w:spacing w:line="236" w:lineRule="auto"/>
              <w:ind w:left="0" w:firstLine="0"/>
              <w:jc w:val="right"/>
              <w:rPr>
                <w:szCs w:val="17"/>
              </w:rPr>
            </w:pPr>
            <w:r w:rsidRPr="003211BF">
              <w:rPr>
                <w:szCs w:val="17"/>
              </w:rPr>
              <w:lastRenderedPageBreak/>
              <w:t>300,000</w:t>
            </w:r>
          </w:p>
          <w:p w:rsidR="00C96E5F" w:rsidRPr="003211BF" w:rsidRDefault="00C96E5F" w:rsidP="00AD2954">
            <w:pPr>
              <w:pStyle w:val="t"/>
              <w:widowControl w:val="0"/>
              <w:spacing w:line="236" w:lineRule="auto"/>
              <w:ind w:left="0" w:firstLine="0"/>
              <w:jc w:val="right"/>
              <w:rPr>
                <w:szCs w:val="17"/>
              </w:rPr>
            </w:pPr>
            <w:r w:rsidRPr="003211BF">
              <w:rPr>
                <w:szCs w:val="17"/>
              </w:rPr>
              <w:t>120,000</w:t>
            </w:r>
          </w:p>
          <w:p w:rsidR="00C96E5F" w:rsidRPr="003211BF" w:rsidRDefault="00C96E5F" w:rsidP="00AD2954">
            <w:pPr>
              <w:pStyle w:val="t"/>
              <w:widowControl w:val="0"/>
              <w:spacing w:line="236" w:lineRule="auto"/>
              <w:ind w:left="0" w:firstLine="0"/>
              <w:jc w:val="right"/>
              <w:rPr>
                <w:szCs w:val="17"/>
              </w:rPr>
            </w:pPr>
            <w:r w:rsidRPr="003211BF">
              <w:rPr>
                <w:szCs w:val="17"/>
              </w:rPr>
              <w:t>180,000</w:t>
            </w:r>
          </w:p>
        </w:tc>
      </w:tr>
    </w:tbl>
    <w:p w:rsidR="00C96E5F" w:rsidRPr="003211BF" w:rsidRDefault="00C96E5F" w:rsidP="00C96E5F">
      <w:pPr>
        <w:pStyle w:val="t"/>
        <w:widowControl w:val="0"/>
        <w:spacing w:line="236" w:lineRule="auto"/>
        <w:rPr>
          <w:szCs w:val="17"/>
        </w:rPr>
      </w:pPr>
      <w:r w:rsidRPr="003211BF">
        <w:rPr>
          <w:szCs w:val="17"/>
        </w:rPr>
        <w:lastRenderedPageBreak/>
        <w:tab/>
        <w:t>Per share data: (in Rs.)</w:t>
      </w:r>
    </w:p>
    <w:tbl>
      <w:tblPr>
        <w:tblW w:w="62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64"/>
        <w:gridCol w:w="873"/>
      </w:tblGrid>
      <w:tr w:rsidR="00C96E5F" w:rsidRPr="0024492B" w:rsidTr="00AD2954">
        <w:tc>
          <w:tcPr>
            <w:tcW w:w="5364" w:type="dxa"/>
          </w:tcPr>
          <w:p w:rsidR="00C96E5F" w:rsidRPr="003211BF" w:rsidRDefault="00C96E5F" w:rsidP="00AD2954">
            <w:pPr>
              <w:pStyle w:val="t"/>
              <w:widowControl w:val="0"/>
              <w:spacing w:line="236" w:lineRule="auto"/>
              <w:ind w:left="0" w:firstLine="0"/>
              <w:rPr>
                <w:szCs w:val="17"/>
              </w:rPr>
            </w:pPr>
            <w:r w:rsidRPr="003211BF">
              <w:rPr>
                <w:szCs w:val="17"/>
              </w:rPr>
              <w:t>Common stock price</w:t>
            </w:r>
          </w:p>
          <w:p w:rsidR="00C96E5F" w:rsidRPr="003211BF" w:rsidRDefault="00C96E5F" w:rsidP="00AD2954">
            <w:pPr>
              <w:pStyle w:val="t"/>
              <w:widowControl w:val="0"/>
              <w:spacing w:line="236" w:lineRule="auto"/>
              <w:ind w:left="0" w:firstLine="0"/>
              <w:rPr>
                <w:szCs w:val="17"/>
              </w:rPr>
            </w:pPr>
            <w:r w:rsidRPr="003211BF">
              <w:rPr>
                <w:szCs w:val="17"/>
              </w:rPr>
              <w:t>Earnings per share (EPS)</w:t>
            </w:r>
          </w:p>
          <w:p w:rsidR="00C96E5F" w:rsidRPr="0024492B" w:rsidRDefault="00C96E5F" w:rsidP="00AD2954">
            <w:pPr>
              <w:pStyle w:val="t"/>
              <w:widowControl w:val="0"/>
              <w:spacing w:line="236" w:lineRule="auto"/>
              <w:ind w:left="0" w:firstLine="0"/>
              <w:rPr>
                <w:sz w:val="17"/>
                <w:szCs w:val="17"/>
              </w:rPr>
            </w:pPr>
            <w:r w:rsidRPr="003211BF">
              <w:rPr>
                <w:szCs w:val="17"/>
              </w:rPr>
              <w:t>Dividend per share (DPS)</w:t>
            </w:r>
          </w:p>
        </w:tc>
        <w:tc>
          <w:tcPr>
            <w:tcW w:w="873" w:type="dxa"/>
          </w:tcPr>
          <w:p w:rsidR="00C96E5F" w:rsidRPr="003211BF" w:rsidRDefault="00C96E5F" w:rsidP="00AD2954">
            <w:pPr>
              <w:pStyle w:val="t"/>
              <w:widowControl w:val="0"/>
              <w:spacing w:line="236" w:lineRule="auto"/>
              <w:ind w:left="0" w:firstLine="0"/>
              <w:jc w:val="right"/>
              <w:rPr>
                <w:szCs w:val="17"/>
              </w:rPr>
            </w:pPr>
            <w:r w:rsidRPr="003211BF">
              <w:rPr>
                <w:szCs w:val="17"/>
              </w:rPr>
              <w:t>24.00</w:t>
            </w:r>
          </w:p>
          <w:p w:rsidR="00C96E5F" w:rsidRPr="003211BF" w:rsidRDefault="00C96E5F" w:rsidP="00AD2954">
            <w:pPr>
              <w:pStyle w:val="t"/>
              <w:widowControl w:val="0"/>
              <w:spacing w:line="236" w:lineRule="auto"/>
              <w:ind w:left="0" w:firstLine="0"/>
              <w:jc w:val="right"/>
              <w:rPr>
                <w:szCs w:val="17"/>
              </w:rPr>
            </w:pPr>
            <w:r w:rsidRPr="003211BF">
              <w:rPr>
                <w:szCs w:val="17"/>
              </w:rPr>
              <w:t>1.80</w:t>
            </w:r>
          </w:p>
          <w:p w:rsidR="00C96E5F" w:rsidRPr="003211BF" w:rsidRDefault="00C96E5F" w:rsidP="00AD2954">
            <w:pPr>
              <w:pStyle w:val="t"/>
              <w:widowControl w:val="0"/>
              <w:spacing w:line="236" w:lineRule="auto"/>
              <w:ind w:left="0" w:firstLine="0"/>
              <w:jc w:val="right"/>
              <w:rPr>
                <w:szCs w:val="17"/>
              </w:rPr>
            </w:pPr>
            <w:r w:rsidRPr="003211BF">
              <w:rPr>
                <w:szCs w:val="17"/>
              </w:rPr>
              <w:t>1.04</w:t>
            </w:r>
          </w:p>
        </w:tc>
      </w:tr>
    </w:tbl>
    <w:p w:rsidR="00C96E5F" w:rsidRPr="003211BF" w:rsidRDefault="00C96E5F" w:rsidP="00C96E5F">
      <w:pPr>
        <w:pStyle w:val="t"/>
        <w:widowControl w:val="0"/>
        <w:spacing w:line="236" w:lineRule="auto"/>
        <w:ind w:left="568"/>
        <w:rPr>
          <w:szCs w:val="17"/>
        </w:rPr>
      </w:pPr>
      <w:r w:rsidRPr="003211BF">
        <w:rPr>
          <w:szCs w:val="17"/>
        </w:rPr>
        <w:t>a.</w:t>
      </w:r>
      <w:r w:rsidRPr="003211BF">
        <w:rPr>
          <w:szCs w:val="17"/>
        </w:rPr>
        <w:tab/>
        <w:t xml:space="preserve">Suppose that in 2007 sales increase by 10% over 2006 sales and that 2007 DPS will increase to Rs. 1.12. Construct the pro forma financial statements using the projected financial statement method.  Use AFN to balance the </w:t>
      </w:r>
      <w:proofErr w:type="spellStart"/>
      <w:r w:rsidRPr="003211BF">
        <w:rPr>
          <w:szCs w:val="17"/>
        </w:rPr>
        <w:t>proforma</w:t>
      </w:r>
      <w:proofErr w:type="spellEnd"/>
      <w:r w:rsidRPr="003211BF">
        <w:rPr>
          <w:szCs w:val="17"/>
        </w:rPr>
        <w:t xml:space="preserve"> balance sheet. How much additional capital will be required? Assume the firm operated in full capacity in 2006.</w:t>
      </w:r>
    </w:p>
    <w:p w:rsidR="00C96E5F" w:rsidRPr="003A6E98" w:rsidRDefault="00C96E5F" w:rsidP="00C96E5F">
      <w:pPr>
        <w:pStyle w:val="t"/>
        <w:widowControl w:val="0"/>
        <w:spacing w:line="236" w:lineRule="auto"/>
        <w:ind w:left="568"/>
      </w:pPr>
      <w:r w:rsidRPr="003A6E98">
        <w:rPr>
          <w:szCs w:val="17"/>
        </w:rPr>
        <w:t>b.</w:t>
      </w:r>
      <w:r w:rsidRPr="003A6E98">
        <w:rPr>
          <w:szCs w:val="17"/>
        </w:rPr>
        <w:tab/>
        <w:t>If the profit margin were to remain at 5% and the dividend payout were to remain at 60%, at what growth rate in sales would the additional financing requirements be exactly zero?</w:t>
      </w:r>
      <w:r w:rsidRPr="003A6E98">
        <w:rPr>
          <w:szCs w:val="17"/>
        </w:rPr>
        <w:tab/>
        <w:t>[20]</w:t>
      </w:r>
    </w:p>
    <w:p w:rsidR="003A6E98" w:rsidRPr="003A6E98" w:rsidRDefault="003A6E98" w:rsidP="003A6E98">
      <w:pPr>
        <w:jc w:val="center"/>
      </w:pPr>
    </w:p>
    <w:p w:rsidR="003A6E98" w:rsidRDefault="003A6E98" w:rsidP="003A6E98">
      <w:pPr>
        <w:jc w:val="center"/>
      </w:pPr>
    </w:p>
    <w:p w:rsidR="003A6E98" w:rsidRDefault="003A6E98" w:rsidP="003A6E98">
      <w:pPr>
        <w:jc w:val="center"/>
      </w:pPr>
      <w:r>
        <w:sym w:font="Wingdings" w:char="F075"/>
      </w:r>
    </w:p>
    <w:p w:rsidR="007A410B" w:rsidRDefault="007A410B" w:rsidP="00B821C5">
      <w:pPr>
        <w:jc w:val="center"/>
      </w:pPr>
    </w:p>
    <w:sectPr w:rsidR="007A410B" w:rsidSect="003A6E98">
      <w:headerReference w:type="default" r:id="rId6"/>
      <w:pgSz w:w="11907" w:h="16840" w:code="9"/>
      <w:pgMar w:top="1440"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E98" w:rsidRPr="003957FF" w:rsidRDefault="003A6E98" w:rsidP="003A6E98">
      <w:pPr>
        <w:spacing w:after="0" w:line="240" w:lineRule="auto"/>
      </w:pPr>
      <w:r>
        <w:separator/>
      </w:r>
    </w:p>
  </w:endnote>
  <w:endnote w:type="continuationSeparator" w:id="1">
    <w:p w:rsidR="003A6E98" w:rsidRPr="003957FF" w:rsidRDefault="003A6E98" w:rsidP="003A6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E98" w:rsidRPr="003957FF" w:rsidRDefault="003A6E98" w:rsidP="003A6E98">
      <w:pPr>
        <w:spacing w:after="0" w:line="240" w:lineRule="auto"/>
      </w:pPr>
      <w:r>
        <w:separator/>
      </w:r>
    </w:p>
  </w:footnote>
  <w:footnote w:type="continuationSeparator" w:id="1">
    <w:p w:rsidR="003A6E98" w:rsidRPr="003957FF" w:rsidRDefault="003A6E98" w:rsidP="003A6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98" w:rsidRPr="003A6E98" w:rsidRDefault="003A6E98" w:rsidP="003A6E98">
    <w:pPr>
      <w:spacing w:after="100" w:line="240" w:lineRule="auto"/>
      <w:jc w:val="center"/>
      <w:rPr>
        <w:b/>
        <w:sz w:val="26"/>
        <w:shd w:val="solid" w:color="auto" w:fill="auto"/>
      </w:rPr>
    </w:pPr>
    <w:r w:rsidRPr="003A6E98">
      <w:rPr>
        <w:b/>
        <w:sz w:val="26"/>
        <w:shd w:val="solid" w:color="auto" w:fill="auto"/>
      </w:rPr>
      <w:t>Corporate Finance (BBS 3rd Year)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revisionView w:inkAnnotations="0"/>
  <w:defaultTabStop w:val="720"/>
  <w:characterSpacingControl w:val="doNotCompress"/>
  <w:footnotePr>
    <w:footnote w:id="0"/>
    <w:footnote w:id="1"/>
  </w:footnotePr>
  <w:endnotePr>
    <w:endnote w:id="0"/>
    <w:endnote w:id="1"/>
  </w:endnotePr>
  <w:compat/>
  <w:rsids>
    <w:rsidRoot w:val="00B821C5"/>
    <w:rsid w:val="00017A5E"/>
    <w:rsid w:val="0007591D"/>
    <w:rsid w:val="000B0B51"/>
    <w:rsid w:val="000B42B1"/>
    <w:rsid w:val="000C16B4"/>
    <w:rsid w:val="000E25A7"/>
    <w:rsid w:val="000E6BE3"/>
    <w:rsid w:val="000F67EF"/>
    <w:rsid w:val="00141B1D"/>
    <w:rsid w:val="001530CB"/>
    <w:rsid w:val="00172ADD"/>
    <w:rsid w:val="00175768"/>
    <w:rsid w:val="001A334D"/>
    <w:rsid w:val="001A67EE"/>
    <w:rsid w:val="001C16C9"/>
    <w:rsid w:val="001C6C6A"/>
    <w:rsid w:val="001F04C8"/>
    <w:rsid w:val="00226362"/>
    <w:rsid w:val="00231F1F"/>
    <w:rsid w:val="002332A4"/>
    <w:rsid w:val="00237CAE"/>
    <w:rsid w:val="002539C3"/>
    <w:rsid w:val="00272D52"/>
    <w:rsid w:val="002939C5"/>
    <w:rsid w:val="00297C01"/>
    <w:rsid w:val="002A0C44"/>
    <w:rsid w:val="002B5BDD"/>
    <w:rsid w:val="002E46B4"/>
    <w:rsid w:val="002F045D"/>
    <w:rsid w:val="002F4610"/>
    <w:rsid w:val="002F57EB"/>
    <w:rsid w:val="003138AE"/>
    <w:rsid w:val="003203E4"/>
    <w:rsid w:val="00326574"/>
    <w:rsid w:val="003332E3"/>
    <w:rsid w:val="003516BC"/>
    <w:rsid w:val="003A6E98"/>
    <w:rsid w:val="003B32C5"/>
    <w:rsid w:val="003B5135"/>
    <w:rsid w:val="003B57A9"/>
    <w:rsid w:val="003C0952"/>
    <w:rsid w:val="003D6396"/>
    <w:rsid w:val="00406F77"/>
    <w:rsid w:val="004131EA"/>
    <w:rsid w:val="004333B0"/>
    <w:rsid w:val="004421C7"/>
    <w:rsid w:val="004508AA"/>
    <w:rsid w:val="00451821"/>
    <w:rsid w:val="00460CE7"/>
    <w:rsid w:val="00486BEF"/>
    <w:rsid w:val="0049287C"/>
    <w:rsid w:val="004951D3"/>
    <w:rsid w:val="004A33EA"/>
    <w:rsid w:val="004C7183"/>
    <w:rsid w:val="004C7909"/>
    <w:rsid w:val="004E0C1E"/>
    <w:rsid w:val="004E0DE3"/>
    <w:rsid w:val="004F3C5E"/>
    <w:rsid w:val="00502154"/>
    <w:rsid w:val="005060B6"/>
    <w:rsid w:val="00513B60"/>
    <w:rsid w:val="005140CD"/>
    <w:rsid w:val="00550691"/>
    <w:rsid w:val="00562A2A"/>
    <w:rsid w:val="00586B43"/>
    <w:rsid w:val="005E293B"/>
    <w:rsid w:val="005F0046"/>
    <w:rsid w:val="005F0F85"/>
    <w:rsid w:val="005F3C6F"/>
    <w:rsid w:val="00602225"/>
    <w:rsid w:val="006257F1"/>
    <w:rsid w:val="00641BE4"/>
    <w:rsid w:val="00673B04"/>
    <w:rsid w:val="00685BC1"/>
    <w:rsid w:val="006B5D8E"/>
    <w:rsid w:val="006F4FE9"/>
    <w:rsid w:val="006F70D4"/>
    <w:rsid w:val="00722CEA"/>
    <w:rsid w:val="00756EF5"/>
    <w:rsid w:val="00770A90"/>
    <w:rsid w:val="00787738"/>
    <w:rsid w:val="00793614"/>
    <w:rsid w:val="007A0746"/>
    <w:rsid w:val="007A410B"/>
    <w:rsid w:val="007B0C4C"/>
    <w:rsid w:val="007E5A73"/>
    <w:rsid w:val="00815131"/>
    <w:rsid w:val="008361D8"/>
    <w:rsid w:val="0083631C"/>
    <w:rsid w:val="008401EE"/>
    <w:rsid w:val="0085230B"/>
    <w:rsid w:val="008560DB"/>
    <w:rsid w:val="00890389"/>
    <w:rsid w:val="008C0A27"/>
    <w:rsid w:val="008D4BB4"/>
    <w:rsid w:val="0091575B"/>
    <w:rsid w:val="0093056A"/>
    <w:rsid w:val="009463B8"/>
    <w:rsid w:val="0095341B"/>
    <w:rsid w:val="00954D7B"/>
    <w:rsid w:val="00986F87"/>
    <w:rsid w:val="0099198B"/>
    <w:rsid w:val="009C6D2E"/>
    <w:rsid w:val="009D04FE"/>
    <w:rsid w:val="00A31F06"/>
    <w:rsid w:val="00A422CB"/>
    <w:rsid w:val="00A8773F"/>
    <w:rsid w:val="00A92C81"/>
    <w:rsid w:val="00AA27F0"/>
    <w:rsid w:val="00AC4E3E"/>
    <w:rsid w:val="00AD5642"/>
    <w:rsid w:val="00AD75A8"/>
    <w:rsid w:val="00B27D44"/>
    <w:rsid w:val="00B56A09"/>
    <w:rsid w:val="00B81ECD"/>
    <w:rsid w:val="00B821C5"/>
    <w:rsid w:val="00BD53FC"/>
    <w:rsid w:val="00C12731"/>
    <w:rsid w:val="00C35BB5"/>
    <w:rsid w:val="00C81F5E"/>
    <w:rsid w:val="00C96E5F"/>
    <w:rsid w:val="00CA10FA"/>
    <w:rsid w:val="00CD1F4A"/>
    <w:rsid w:val="00CE45C4"/>
    <w:rsid w:val="00CE5E7D"/>
    <w:rsid w:val="00D4309E"/>
    <w:rsid w:val="00D53F96"/>
    <w:rsid w:val="00D60890"/>
    <w:rsid w:val="00D662AB"/>
    <w:rsid w:val="00D72628"/>
    <w:rsid w:val="00DC2B08"/>
    <w:rsid w:val="00DC2BEE"/>
    <w:rsid w:val="00DC4A3E"/>
    <w:rsid w:val="00EA0BE8"/>
    <w:rsid w:val="00EA11AD"/>
    <w:rsid w:val="00EA72D8"/>
    <w:rsid w:val="00F03E24"/>
    <w:rsid w:val="00F47B64"/>
    <w:rsid w:val="00F47F86"/>
    <w:rsid w:val="00F556BE"/>
    <w:rsid w:val="00FF0635"/>
    <w:rsid w:val="00FF6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EE"/>
  </w:style>
  <w:style w:type="paragraph" w:styleId="Heading4">
    <w:name w:val="heading 4"/>
    <w:basedOn w:val="Normal"/>
    <w:next w:val="Normal"/>
    <w:link w:val="Heading4Char"/>
    <w:uiPriority w:val="9"/>
    <w:semiHidden/>
    <w:unhideWhenUsed/>
    <w:qFormat/>
    <w:rsid w:val="002939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
    <w:name w:val="t"/>
    <w:basedOn w:val="Normal"/>
    <w:link w:val="tChar"/>
    <w:rsid w:val="007A410B"/>
    <w:pPr>
      <w:tabs>
        <w:tab w:val="left" w:pos="284"/>
        <w:tab w:val="right" w:pos="6520"/>
      </w:tabs>
      <w:spacing w:after="0" w:line="240" w:lineRule="auto"/>
      <w:ind w:left="284" w:hanging="284"/>
      <w:jc w:val="both"/>
    </w:pPr>
    <w:rPr>
      <w:rFonts w:ascii="Arial Narrow" w:eastAsia="Times New Roman" w:hAnsi="Arial Narrow" w:cs="Times New Roman"/>
      <w:sz w:val="18"/>
      <w:szCs w:val="24"/>
      <w:lang w:val="en-GB"/>
    </w:rPr>
  </w:style>
  <w:style w:type="character" w:customStyle="1" w:styleId="tChar">
    <w:name w:val="t Char"/>
    <w:basedOn w:val="DefaultParagraphFont"/>
    <w:link w:val="t"/>
    <w:rsid w:val="007A410B"/>
    <w:rPr>
      <w:rFonts w:ascii="Arial Narrow" w:eastAsia="Times New Roman" w:hAnsi="Arial Narrow" w:cs="Times New Roman"/>
      <w:sz w:val="18"/>
      <w:szCs w:val="24"/>
      <w:lang w:val="en-GB"/>
    </w:rPr>
  </w:style>
  <w:style w:type="paragraph" w:customStyle="1" w:styleId="a">
    <w:name w:val="a"/>
    <w:basedOn w:val="Heading4"/>
    <w:rsid w:val="002939C5"/>
    <w:pPr>
      <w:keepLines w:val="0"/>
      <w:spacing w:before="0" w:line="228" w:lineRule="auto"/>
      <w:ind w:left="284" w:right="-1"/>
      <w:jc w:val="right"/>
    </w:pPr>
    <w:rPr>
      <w:rFonts w:ascii="Arial" w:eastAsia="Batang" w:hAnsi="Arial" w:cs="Arial"/>
      <w:i w:val="0"/>
      <w:iCs w:val="0"/>
      <w:color w:val="auto"/>
      <w:sz w:val="13"/>
      <w:szCs w:val="13"/>
    </w:rPr>
  </w:style>
  <w:style w:type="character" w:customStyle="1" w:styleId="Heading4Char">
    <w:name w:val="Heading 4 Char"/>
    <w:basedOn w:val="DefaultParagraphFont"/>
    <w:link w:val="Heading4"/>
    <w:uiPriority w:val="9"/>
    <w:semiHidden/>
    <w:rsid w:val="002939C5"/>
    <w:rPr>
      <w:rFonts w:asciiTheme="majorHAnsi" w:eastAsiaTheme="majorEastAsia" w:hAnsiTheme="majorHAnsi" w:cstheme="majorBidi"/>
      <w:b/>
      <w:bCs/>
      <w:i/>
      <w:iCs/>
      <w:color w:val="4F81BD" w:themeColor="accent1"/>
    </w:rPr>
  </w:style>
  <w:style w:type="paragraph" w:customStyle="1" w:styleId="ff">
    <w:name w:val="ff"/>
    <w:basedOn w:val="Normal"/>
    <w:rsid w:val="0007591D"/>
    <w:pPr>
      <w:tabs>
        <w:tab w:val="left" w:pos="284"/>
      </w:tabs>
      <w:spacing w:after="0" w:line="240" w:lineRule="auto"/>
      <w:ind w:left="568" w:hanging="284"/>
    </w:pPr>
    <w:rPr>
      <w:rFonts w:ascii="Arial Narrow" w:eastAsia="Times New Roman" w:hAnsi="Arial Narrow" w:cs="Times New Roman"/>
      <w:sz w:val="18"/>
      <w:szCs w:val="20"/>
    </w:rPr>
  </w:style>
  <w:style w:type="paragraph" w:styleId="Header">
    <w:name w:val="header"/>
    <w:basedOn w:val="Normal"/>
    <w:link w:val="HeaderChar"/>
    <w:uiPriority w:val="99"/>
    <w:unhideWhenUsed/>
    <w:rsid w:val="003A6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E98"/>
  </w:style>
  <w:style w:type="paragraph" w:styleId="Footer">
    <w:name w:val="footer"/>
    <w:basedOn w:val="Normal"/>
    <w:link w:val="FooterChar"/>
    <w:uiPriority w:val="99"/>
    <w:semiHidden/>
    <w:unhideWhenUsed/>
    <w:rsid w:val="003A6E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6E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2014-09-16T07:09:00Z</dcterms:created>
  <dcterms:modified xsi:type="dcterms:W3CDTF">2014-09-16T07:09:00Z</dcterms:modified>
</cp:coreProperties>
</file>